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392E8" w14:textId="77CE2FE6" w:rsidR="00B85620" w:rsidRDefault="00DC6BA6" w:rsidP="00B02F21">
      <w:pPr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 xml:space="preserve">Ai </w:t>
      </w:r>
      <w:r w:rsidR="000F7CAA">
        <w:rPr>
          <w:iCs/>
          <w:noProof/>
          <w:sz w:val="16"/>
          <w:szCs w:val="16"/>
        </w:rPr>
        <w:t>Dipendenti,</w:t>
      </w:r>
    </w:p>
    <w:p w14:paraId="788D723C" w14:textId="77777777" w:rsidR="000D686F" w:rsidRPr="008E6FA1" w:rsidRDefault="000D686F" w:rsidP="00B02F21">
      <w:pPr>
        <w:jc w:val="both"/>
        <w:rPr>
          <w:iCs/>
          <w:noProof/>
          <w:sz w:val="16"/>
          <w:szCs w:val="16"/>
        </w:rPr>
      </w:pPr>
    </w:p>
    <w:p w14:paraId="0A03B4CB" w14:textId="08D4F98D" w:rsidR="00B85620" w:rsidRPr="003C299D" w:rsidRDefault="00B85620" w:rsidP="00B02F21">
      <w:pPr>
        <w:jc w:val="both"/>
        <w:rPr>
          <w:rFonts w:cs="Tahoma"/>
          <w:iCs/>
          <w:noProof/>
          <w:sz w:val="16"/>
          <w:szCs w:val="16"/>
        </w:rPr>
      </w:pPr>
      <w:r w:rsidRPr="008E6FA1">
        <w:rPr>
          <w:rFonts w:cs="Tahoma"/>
          <w:iCs/>
          <w:noProof/>
          <w:sz w:val="16"/>
          <w:szCs w:val="16"/>
        </w:rPr>
        <w:t xml:space="preserve">Ai sensi </w:t>
      </w:r>
      <w:r w:rsidR="00CD421B" w:rsidRPr="008E6FA1">
        <w:rPr>
          <w:rFonts w:cs="Tahoma"/>
          <w:iCs/>
          <w:noProof/>
          <w:sz w:val="16"/>
          <w:szCs w:val="16"/>
        </w:rPr>
        <w:t xml:space="preserve"> dell’art. 13 Regolamento UE n. 2016/679 (in seguito, “GDPR”)</w:t>
      </w:r>
      <w:r w:rsidRPr="008E6FA1">
        <w:rPr>
          <w:rFonts w:cs="Tahoma"/>
          <w:iCs/>
          <w:noProof/>
          <w:sz w:val="16"/>
          <w:szCs w:val="16"/>
        </w:rPr>
        <w:t xml:space="preserve">, La informiamo </w:t>
      </w:r>
      <w:r w:rsidR="005C5122" w:rsidRPr="008E6FA1">
        <w:rPr>
          <w:rFonts w:cs="Tahoma"/>
          <w:iCs/>
          <w:noProof/>
          <w:sz w:val="16"/>
          <w:szCs w:val="16"/>
        </w:rPr>
        <w:t xml:space="preserve">che </w:t>
      </w:r>
      <w:r w:rsidR="00CD421B" w:rsidRPr="008E6FA1">
        <w:rPr>
          <w:rFonts w:cs="Tahoma"/>
          <w:iCs/>
          <w:noProof/>
          <w:sz w:val="16"/>
          <w:szCs w:val="16"/>
        </w:rPr>
        <w:t>i</w:t>
      </w:r>
      <w:r w:rsidRPr="008E6FA1">
        <w:rPr>
          <w:rFonts w:cs="Tahoma"/>
          <w:iCs/>
          <w:noProof/>
          <w:sz w:val="16"/>
          <w:szCs w:val="16"/>
        </w:rPr>
        <w:t>l trat</w:t>
      </w:r>
      <w:r w:rsidR="00CD421B" w:rsidRPr="008E6FA1">
        <w:rPr>
          <w:rFonts w:cs="Tahoma"/>
          <w:iCs/>
          <w:noProof/>
          <w:sz w:val="16"/>
          <w:szCs w:val="16"/>
        </w:rPr>
        <w:t xml:space="preserve">tamento dei dati da Lei forniti </w:t>
      </w:r>
      <w:r w:rsidR="00A93CB2">
        <w:rPr>
          <w:rFonts w:cs="Tahoma"/>
          <w:iCs/>
          <w:noProof/>
          <w:sz w:val="16"/>
          <w:szCs w:val="16"/>
        </w:rPr>
        <w:t xml:space="preserve">è effettuato a seguito dell’adozione del </w:t>
      </w:r>
      <w:r w:rsidR="00A93CB2" w:rsidRPr="00A93CB2">
        <w:rPr>
          <w:rFonts w:cs="Tahoma"/>
          <w:iCs/>
          <w:noProof/>
          <w:sz w:val="16"/>
          <w:szCs w:val="16"/>
        </w:rPr>
        <w:t>protocollo di regolamentazione delle misure per il contrasto e il contenimento della diffusione del virus Covid-19 negli ambienti di lavoro</w:t>
      </w:r>
      <w:r w:rsidR="006B18EE">
        <w:rPr>
          <w:rFonts w:cs="Tahoma"/>
          <w:iCs/>
          <w:noProof/>
          <w:sz w:val="16"/>
          <w:szCs w:val="16"/>
        </w:rPr>
        <w:t xml:space="preserve"> </w:t>
      </w:r>
      <w:bookmarkStart w:id="0" w:name="_Hlk48573559"/>
      <w:r w:rsidR="006B18EE">
        <w:rPr>
          <w:rFonts w:cs="Tahoma"/>
          <w:iCs/>
          <w:noProof/>
          <w:sz w:val="16"/>
          <w:szCs w:val="16"/>
        </w:rPr>
        <w:t xml:space="preserve">e </w:t>
      </w:r>
      <w:r w:rsidR="006B18EE" w:rsidRPr="003C299D">
        <w:rPr>
          <w:rFonts w:cs="Tahoma"/>
          <w:iCs/>
          <w:noProof/>
          <w:sz w:val="16"/>
          <w:szCs w:val="16"/>
        </w:rPr>
        <w:t>del Protocollo di Intesa per garantire l’avvio dell’Anno Scolastico del 06 agosto 2020</w:t>
      </w:r>
      <w:r w:rsidR="00CD421B" w:rsidRPr="003C299D">
        <w:rPr>
          <w:rFonts w:cs="Tahoma"/>
          <w:sz w:val="16"/>
          <w:szCs w:val="16"/>
        </w:rPr>
        <w:t>.</w:t>
      </w:r>
    </w:p>
    <w:bookmarkEnd w:id="0"/>
    <w:p w14:paraId="68C5D6C0" w14:textId="77777777" w:rsidR="008E6FA1" w:rsidRPr="003C299D" w:rsidRDefault="008E6FA1" w:rsidP="00F763C6">
      <w:pPr>
        <w:jc w:val="both"/>
        <w:rPr>
          <w:rFonts w:cs="Tahoma"/>
          <w:sz w:val="16"/>
          <w:szCs w:val="16"/>
        </w:rPr>
      </w:pPr>
    </w:p>
    <w:p w14:paraId="11993285" w14:textId="77777777" w:rsidR="00B02F21" w:rsidRPr="003C299D" w:rsidRDefault="00B02F21" w:rsidP="00B02F21">
      <w:pPr>
        <w:jc w:val="both"/>
        <w:rPr>
          <w:sz w:val="16"/>
          <w:szCs w:val="16"/>
        </w:rPr>
      </w:pPr>
    </w:p>
    <w:p w14:paraId="3D33C92C" w14:textId="77777777" w:rsidR="00B85620" w:rsidRPr="003C299D" w:rsidRDefault="002A7C78" w:rsidP="00B01593">
      <w:pPr>
        <w:pStyle w:val="Titolo1"/>
        <w:rPr>
          <w:szCs w:val="16"/>
        </w:rPr>
      </w:pPr>
      <w:r w:rsidRPr="003C299D">
        <w:rPr>
          <w:szCs w:val="16"/>
        </w:rPr>
        <w:t>Oggetto del trattamento</w:t>
      </w:r>
    </w:p>
    <w:p w14:paraId="06B960F3" w14:textId="77777777" w:rsidR="002A5745" w:rsidRPr="003C299D" w:rsidRDefault="002A5745" w:rsidP="002A5745">
      <w:pPr>
        <w:rPr>
          <w:sz w:val="16"/>
          <w:szCs w:val="16"/>
        </w:rPr>
      </w:pPr>
    </w:p>
    <w:p w14:paraId="338BAF6A" w14:textId="198C9BBF" w:rsidR="00DC6BA6" w:rsidRPr="003C299D" w:rsidRDefault="0020513E" w:rsidP="00A93CB2">
      <w:pPr>
        <w:jc w:val="both"/>
        <w:rPr>
          <w:iCs/>
          <w:noProof/>
          <w:sz w:val="16"/>
          <w:szCs w:val="16"/>
        </w:rPr>
      </w:pPr>
      <w:r w:rsidRPr="003C299D">
        <w:rPr>
          <w:iCs/>
          <w:noProof/>
          <w:sz w:val="16"/>
          <w:szCs w:val="16"/>
        </w:rPr>
        <w:t>I dati trattati da</w:t>
      </w:r>
      <w:r w:rsidR="00083B6D" w:rsidRPr="003C299D">
        <w:rPr>
          <w:iCs/>
          <w:noProof/>
          <w:sz w:val="16"/>
          <w:szCs w:val="16"/>
        </w:rPr>
        <w:t xml:space="preserve"> </w:t>
      </w:r>
      <w:r w:rsidR="00097919" w:rsidRPr="003C299D">
        <w:rPr>
          <w:b/>
          <w:bCs/>
          <w:sz w:val="16"/>
          <w:szCs w:val="16"/>
        </w:rPr>
        <w:t>NOME</w:t>
      </w:r>
      <w:r w:rsidR="003C3124" w:rsidRPr="003C299D">
        <w:rPr>
          <w:b/>
          <w:bCs/>
          <w:sz w:val="16"/>
          <w:szCs w:val="16"/>
        </w:rPr>
        <w:t xml:space="preserve"> </w:t>
      </w:r>
      <w:r w:rsidR="006B18EE" w:rsidRPr="003C299D">
        <w:rPr>
          <w:b/>
          <w:bCs/>
          <w:sz w:val="16"/>
          <w:szCs w:val="16"/>
        </w:rPr>
        <w:t>SCUOLA</w:t>
      </w:r>
      <w:r w:rsidR="004402E2" w:rsidRPr="003C299D">
        <w:rPr>
          <w:sz w:val="16"/>
          <w:szCs w:val="16"/>
        </w:rPr>
        <w:t xml:space="preserve"> si </w:t>
      </w:r>
      <w:r w:rsidR="00B85620" w:rsidRPr="003C299D">
        <w:rPr>
          <w:iCs/>
          <w:noProof/>
          <w:sz w:val="16"/>
          <w:szCs w:val="16"/>
        </w:rPr>
        <w:t>riferi</w:t>
      </w:r>
      <w:r w:rsidR="00DC6BA6" w:rsidRPr="003C299D">
        <w:rPr>
          <w:iCs/>
          <w:noProof/>
          <w:sz w:val="16"/>
          <w:szCs w:val="16"/>
        </w:rPr>
        <w:t>rs</w:t>
      </w:r>
      <w:r w:rsidR="004402E2" w:rsidRPr="003C299D">
        <w:rPr>
          <w:iCs/>
          <w:noProof/>
          <w:sz w:val="16"/>
          <w:szCs w:val="16"/>
        </w:rPr>
        <w:t>cono</w:t>
      </w:r>
      <w:r w:rsidR="00DC6BA6" w:rsidRPr="003C299D">
        <w:rPr>
          <w:iCs/>
          <w:noProof/>
          <w:sz w:val="16"/>
          <w:szCs w:val="16"/>
        </w:rPr>
        <w:t xml:space="preserve"> a:</w:t>
      </w:r>
    </w:p>
    <w:p w14:paraId="618E63CC" w14:textId="77777777" w:rsidR="00DC6BA6" w:rsidRPr="003C299D" w:rsidRDefault="00DC6BA6" w:rsidP="00A93CB2">
      <w:pPr>
        <w:jc w:val="both"/>
        <w:rPr>
          <w:iCs/>
          <w:noProof/>
          <w:sz w:val="16"/>
          <w:szCs w:val="16"/>
        </w:rPr>
      </w:pPr>
    </w:p>
    <w:p w14:paraId="2C699699" w14:textId="3C108823" w:rsidR="006A4331" w:rsidRPr="003C299D" w:rsidRDefault="004C15DF" w:rsidP="00F94A3B">
      <w:pPr>
        <w:pStyle w:val="Paragrafoelenco"/>
        <w:numPr>
          <w:ilvl w:val="0"/>
          <w:numId w:val="12"/>
        </w:numPr>
        <w:spacing w:after="0" w:line="240" w:lineRule="auto"/>
        <w:ind w:left="2455" w:hanging="357"/>
        <w:rPr>
          <w:rFonts w:ascii="Tahoma" w:hAnsi="Tahoma" w:cs="Tahoma"/>
          <w:iCs/>
          <w:noProof/>
          <w:sz w:val="16"/>
          <w:szCs w:val="16"/>
          <w:lang w:val="it-IT"/>
        </w:rPr>
      </w:pPr>
      <w:r w:rsidRPr="003C299D">
        <w:rPr>
          <w:rFonts w:ascii="Tahoma" w:hAnsi="Tahoma" w:cs="Tahoma"/>
          <w:iCs/>
          <w:noProof/>
          <w:sz w:val="16"/>
          <w:szCs w:val="16"/>
          <w:lang w:val="it-IT"/>
        </w:rPr>
        <w:t>Rilevazione in tempo reale della temperatura prima dell’accesso</w:t>
      </w:r>
      <w:r w:rsidR="000F7CAA" w:rsidRPr="003C299D">
        <w:rPr>
          <w:rFonts w:ascii="Tahoma" w:hAnsi="Tahoma" w:cs="Tahoma"/>
          <w:iCs/>
          <w:noProof/>
          <w:sz w:val="16"/>
          <w:szCs w:val="16"/>
          <w:lang w:val="it-IT"/>
        </w:rPr>
        <w:t>;</w:t>
      </w:r>
    </w:p>
    <w:p w14:paraId="7817FE0E" w14:textId="61436AAC" w:rsidR="004402E2" w:rsidRPr="003C299D" w:rsidRDefault="004402E2" w:rsidP="00F94A3B">
      <w:pPr>
        <w:pStyle w:val="Paragrafoelenco"/>
        <w:numPr>
          <w:ilvl w:val="0"/>
          <w:numId w:val="12"/>
        </w:numPr>
        <w:spacing w:after="0" w:line="240" w:lineRule="auto"/>
        <w:ind w:left="2455" w:hanging="357"/>
        <w:rPr>
          <w:rFonts w:ascii="Tahoma" w:hAnsi="Tahoma" w:cs="Tahoma"/>
          <w:iCs/>
          <w:noProof/>
          <w:sz w:val="16"/>
          <w:szCs w:val="16"/>
          <w:lang w:val="it-IT"/>
        </w:rPr>
      </w:pPr>
      <w:r w:rsidRPr="003C299D">
        <w:rPr>
          <w:rFonts w:ascii="Tahoma" w:hAnsi="Tahoma" w:cs="Tahoma"/>
          <w:iCs/>
          <w:noProof/>
          <w:sz w:val="16"/>
          <w:szCs w:val="16"/>
          <w:lang w:val="it-IT"/>
        </w:rPr>
        <w:t>Per i lavoratori positivi al COVID-19, acquisizione da parte dell’Istituto della certificazione medica da cui risulti la “avvenuta negativizzazione” del tampone secondo le modalità previste e rilasciata dal dipartimento di prevenzione territoriale di competenza</w:t>
      </w:r>
      <w:r w:rsidR="000F7CAA" w:rsidRPr="003C299D">
        <w:rPr>
          <w:rFonts w:ascii="Tahoma" w:hAnsi="Tahoma" w:cs="Tahoma"/>
          <w:iCs/>
          <w:noProof/>
          <w:sz w:val="16"/>
          <w:szCs w:val="16"/>
          <w:lang w:val="it-IT"/>
        </w:rPr>
        <w:t>;</w:t>
      </w:r>
    </w:p>
    <w:p w14:paraId="58560C84" w14:textId="72603F05" w:rsidR="003A2757" w:rsidRPr="003C299D" w:rsidRDefault="004402E2" w:rsidP="00F94A3B">
      <w:pPr>
        <w:pStyle w:val="Paragrafoelenco"/>
        <w:numPr>
          <w:ilvl w:val="0"/>
          <w:numId w:val="12"/>
        </w:numPr>
        <w:spacing w:after="0" w:line="240" w:lineRule="auto"/>
        <w:ind w:left="2455" w:hanging="357"/>
        <w:rPr>
          <w:rFonts w:ascii="Tahoma" w:hAnsi="Tahoma" w:cs="Tahoma"/>
          <w:sz w:val="16"/>
          <w:szCs w:val="16"/>
          <w:lang w:val="it-IT"/>
        </w:rPr>
      </w:pPr>
      <w:r w:rsidRPr="003C299D">
        <w:rPr>
          <w:rFonts w:ascii="Tahoma" w:hAnsi="Tahoma" w:cs="Tahoma"/>
          <w:iCs/>
          <w:noProof/>
          <w:sz w:val="16"/>
          <w:szCs w:val="16"/>
          <w:lang w:val="it-IT"/>
        </w:rPr>
        <w:t xml:space="preserve">Eventuale </w:t>
      </w:r>
      <w:r w:rsidR="0004449B" w:rsidRPr="003C299D">
        <w:rPr>
          <w:rFonts w:ascii="Tahoma" w:hAnsi="Tahoma" w:cs="Tahoma"/>
          <w:iCs/>
          <w:noProof/>
          <w:sz w:val="16"/>
          <w:szCs w:val="16"/>
          <w:lang w:val="it-IT"/>
        </w:rPr>
        <w:t>Presenza</w:t>
      </w:r>
      <w:r w:rsidR="00CD6D60" w:rsidRPr="003C299D">
        <w:rPr>
          <w:rFonts w:ascii="Tahoma" w:hAnsi="Tahoma" w:cs="Tahoma"/>
          <w:iCs/>
          <w:noProof/>
          <w:sz w:val="16"/>
          <w:szCs w:val="16"/>
          <w:lang w:val="it-IT"/>
        </w:rPr>
        <w:t xml:space="preserve"> di particolar</w:t>
      </w:r>
      <w:r w:rsidR="0004449B" w:rsidRPr="003C299D">
        <w:rPr>
          <w:rFonts w:ascii="Tahoma" w:hAnsi="Tahoma" w:cs="Tahoma"/>
          <w:iCs/>
          <w:noProof/>
          <w:sz w:val="16"/>
          <w:szCs w:val="16"/>
          <w:lang w:val="it-IT"/>
        </w:rPr>
        <w:t>i situazioni di</w:t>
      </w:r>
      <w:r w:rsidR="00CD6D60" w:rsidRPr="003C299D">
        <w:rPr>
          <w:rFonts w:ascii="Tahoma" w:hAnsi="Tahoma" w:cs="Tahoma"/>
          <w:iCs/>
          <w:noProof/>
          <w:sz w:val="16"/>
          <w:szCs w:val="16"/>
          <w:lang w:val="it-IT"/>
        </w:rPr>
        <w:t xml:space="preserve"> fragilità </w:t>
      </w:r>
      <w:r w:rsidR="00492C4C" w:rsidRPr="003C299D">
        <w:rPr>
          <w:rFonts w:ascii="Tahoma" w:hAnsi="Tahoma" w:cs="Tahoma"/>
          <w:iCs/>
          <w:noProof/>
          <w:sz w:val="16"/>
          <w:szCs w:val="16"/>
          <w:lang w:val="it-IT"/>
        </w:rPr>
        <w:t>comunicat</w:t>
      </w:r>
      <w:r w:rsidR="0004449B" w:rsidRPr="003C299D">
        <w:rPr>
          <w:rFonts w:ascii="Tahoma" w:hAnsi="Tahoma" w:cs="Tahoma"/>
          <w:iCs/>
          <w:noProof/>
          <w:sz w:val="16"/>
          <w:szCs w:val="16"/>
          <w:lang w:val="it-IT"/>
        </w:rPr>
        <w:t>e al Datore di Lavoro d</w:t>
      </w:r>
      <w:r w:rsidR="00492C4C" w:rsidRPr="003C299D">
        <w:rPr>
          <w:rFonts w:ascii="Tahoma" w:hAnsi="Tahoma" w:cs="Tahoma"/>
          <w:iCs/>
          <w:noProof/>
          <w:sz w:val="16"/>
          <w:szCs w:val="16"/>
          <w:lang w:val="it-IT"/>
        </w:rPr>
        <w:t>al Medico Competente</w:t>
      </w:r>
      <w:r w:rsidR="0004449B" w:rsidRPr="003C299D">
        <w:rPr>
          <w:rFonts w:ascii="Tahoma" w:hAnsi="Tahoma" w:cs="Tahoma"/>
          <w:iCs/>
          <w:noProof/>
          <w:sz w:val="16"/>
          <w:szCs w:val="16"/>
          <w:lang w:val="it-IT"/>
        </w:rPr>
        <w:t>.</w:t>
      </w:r>
      <w:r w:rsidR="00492C4C" w:rsidRPr="003C299D">
        <w:rPr>
          <w:rFonts w:ascii="Tahoma" w:hAnsi="Tahoma" w:cs="Tahoma"/>
          <w:iCs/>
          <w:noProof/>
          <w:sz w:val="16"/>
          <w:szCs w:val="16"/>
          <w:lang w:val="it-IT"/>
        </w:rPr>
        <w:t xml:space="preserve"> Si ricorda che </w:t>
      </w:r>
      <w:r w:rsidR="0004449B" w:rsidRPr="003C299D">
        <w:rPr>
          <w:rFonts w:ascii="Tahoma" w:hAnsi="Tahoma" w:cs="Tahoma"/>
          <w:iCs/>
          <w:noProof/>
          <w:sz w:val="16"/>
          <w:szCs w:val="16"/>
          <w:lang w:val="it-IT"/>
        </w:rPr>
        <w:t>v</w:t>
      </w:r>
      <w:r w:rsidR="00492C4C" w:rsidRPr="003C299D">
        <w:rPr>
          <w:rFonts w:ascii="Tahoma" w:hAnsi="Tahoma" w:cs="Tahoma"/>
          <w:iCs/>
          <w:noProof/>
          <w:sz w:val="16"/>
          <w:szCs w:val="16"/>
          <w:lang w:val="it-IT"/>
        </w:rPr>
        <w:t xml:space="preserve">iene comunicata </w:t>
      </w:r>
      <w:r w:rsidR="00274DD6" w:rsidRPr="003C299D">
        <w:rPr>
          <w:rFonts w:ascii="Tahoma" w:hAnsi="Tahoma" w:cs="Tahoma"/>
          <w:iCs/>
          <w:noProof/>
          <w:sz w:val="16"/>
          <w:szCs w:val="16"/>
          <w:lang w:val="it-IT"/>
        </w:rPr>
        <w:t xml:space="preserve">esclusivamente </w:t>
      </w:r>
      <w:r w:rsidR="00492C4C" w:rsidRPr="003C299D">
        <w:rPr>
          <w:rFonts w:ascii="Tahoma" w:hAnsi="Tahoma" w:cs="Tahoma"/>
          <w:iCs/>
          <w:noProof/>
          <w:sz w:val="16"/>
          <w:szCs w:val="16"/>
          <w:lang w:val="it-IT"/>
        </w:rPr>
        <w:t>la ricorrenza di eventuali situazioni di “fragilità e patologie attuali o pregresse”, con l’obiettivo di richiedere una particolare protezione</w:t>
      </w:r>
      <w:r w:rsidR="00492C4C" w:rsidRPr="003C299D">
        <w:rPr>
          <w:rFonts w:ascii="Tahoma" w:hAnsi="Tahoma" w:cs="Tahoma"/>
          <w:sz w:val="16"/>
          <w:szCs w:val="16"/>
          <w:lang w:val="it-IT"/>
        </w:rPr>
        <w:t xml:space="preserve"> per gli s</w:t>
      </w:r>
      <w:r w:rsidR="00492C4C" w:rsidRPr="003C299D">
        <w:rPr>
          <w:rFonts w:ascii="Tahoma" w:hAnsi="Tahoma" w:cs="Tahoma"/>
          <w:iCs/>
          <w:noProof/>
          <w:sz w:val="16"/>
          <w:szCs w:val="16"/>
          <w:lang w:val="it-IT"/>
        </w:rPr>
        <w:t>tessi, senza specificare dettagli relativi alle “fragilità e patologie attuali o pregresse</w:t>
      </w:r>
      <w:r w:rsidR="00274DD6" w:rsidRPr="003C299D">
        <w:rPr>
          <w:rFonts w:ascii="Tahoma" w:hAnsi="Tahoma" w:cs="Tahoma"/>
          <w:iCs/>
          <w:noProof/>
          <w:sz w:val="16"/>
          <w:szCs w:val="16"/>
          <w:lang w:val="it-IT"/>
        </w:rPr>
        <w:t>”</w:t>
      </w:r>
      <w:r w:rsidR="000F7CAA" w:rsidRPr="003C299D">
        <w:rPr>
          <w:rFonts w:ascii="Tahoma" w:hAnsi="Tahoma" w:cs="Tahoma"/>
          <w:iCs/>
          <w:noProof/>
          <w:sz w:val="16"/>
          <w:szCs w:val="16"/>
          <w:lang w:val="it-IT"/>
        </w:rPr>
        <w:t>.</w:t>
      </w:r>
    </w:p>
    <w:p w14:paraId="51EA0599" w14:textId="76656B09" w:rsidR="002409BA" w:rsidRDefault="002409BA" w:rsidP="000F7CAA">
      <w:pPr>
        <w:jc w:val="both"/>
        <w:rPr>
          <w:iCs/>
          <w:noProof/>
          <w:sz w:val="16"/>
          <w:szCs w:val="16"/>
        </w:rPr>
      </w:pPr>
    </w:p>
    <w:p w14:paraId="2BC83241" w14:textId="77777777" w:rsidR="000F7CAA" w:rsidRPr="008E6FA1" w:rsidRDefault="000F7CAA" w:rsidP="000F7CAA">
      <w:pPr>
        <w:jc w:val="both"/>
        <w:rPr>
          <w:iCs/>
          <w:noProof/>
          <w:sz w:val="16"/>
          <w:szCs w:val="16"/>
        </w:rPr>
      </w:pPr>
    </w:p>
    <w:p w14:paraId="1FCB96CF" w14:textId="1A59586B" w:rsidR="002409BA" w:rsidRDefault="002409BA" w:rsidP="002409BA">
      <w:pPr>
        <w:pStyle w:val="Titolo1"/>
        <w:rPr>
          <w:color w:val="000000" w:themeColor="text1"/>
          <w:szCs w:val="16"/>
        </w:rPr>
      </w:pPr>
      <w:r w:rsidRPr="008E6FA1">
        <w:rPr>
          <w:color w:val="000000" w:themeColor="text1"/>
          <w:szCs w:val="16"/>
        </w:rPr>
        <w:t>Base giuridica del trattamento</w:t>
      </w:r>
    </w:p>
    <w:p w14:paraId="70A1C2F5" w14:textId="77777777" w:rsidR="000D686F" w:rsidRPr="000D686F" w:rsidRDefault="000D686F" w:rsidP="000D686F"/>
    <w:p w14:paraId="52EC333D" w14:textId="77777777" w:rsidR="000F7CAA" w:rsidRDefault="000F7CAA" w:rsidP="000F7CAA">
      <w:pPr>
        <w:shd w:val="clear" w:color="auto" w:fill="FFFFFF"/>
        <w:ind w:left="2126"/>
        <w:jc w:val="both"/>
        <w:rPr>
          <w:color w:val="000000" w:themeColor="text1"/>
          <w:sz w:val="16"/>
          <w:szCs w:val="16"/>
        </w:rPr>
      </w:pPr>
      <w:r w:rsidRPr="00DC6BA6">
        <w:rPr>
          <w:color w:val="000000" w:themeColor="text1"/>
          <w:sz w:val="16"/>
          <w:szCs w:val="16"/>
        </w:rPr>
        <w:t>La base giuridica che fornisce legittimità al trattamento d</w:t>
      </w:r>
      <w:r>
        <w:rPr>
          <w:color w:val="000000" w:themeColor="text1"/>
          <w:sz w:val="16"/>
          <w:szCs w:val="16"/>
        </w:rPr>
        <w:t>ei dati effettuato si ravvisa nei seguenti provvedimenti normativi:</w:t>
      </w:r>
    </w:p>
    <w:p w14:paraId="4D5FC106" w14:textId="77777777" w:rsidR="000B3118" w:rsidRDefault="000B3118" w:rsidP="000D686F">
      <w:pPr>
        <w:shd w:val="clear" w:color="auto" w:fill="FFFFFF"/>
        <w:ind w:left="2126"/>
        <w:jc w:val="both"/>
        <w:rPr>
          <w:color w:val="000000" w:themeColor="text1"/>
          <w:sz w:val="16"/>
          <w:szCs w:val="16"/>
        </w:rPr>
      </w:pPr>
    </w:p>
    <w:p w14:paraId="409CB42F" w14:textId="2BE2AC55" w:rsidR="002D74C0" w:rsidRPr="003C299D" w:rsidRDefault="002D74C0" w:rsidP="00F94A3B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2455" w:hanging="357"/>
        <w:rPr>
          <w:rFonts w:ascii="Tahoma" w:hAnsi="Tahoma" w:cs="Tahoma"/>
          <w:color w:val="000000" w:themeColor="text1"/>
          <w:sz w:val="16"/>
          <w:szCs w:val="16"/>
          <w:lang w:val="it-IT"/>
        </w:rPr>
      </w:pPr>
      <w:bookmarkStart w:id="1" w:name="_Hlk48574317"/>
      <w:r w:rsidRPr="003C299D">
        <w:rPr>
          <w:rFonts w:ascii="Tahoma" w:hAnsi="Tahoma" w:cs="Tahoma"/>
          <w:color w:val="000000" w:themeColor="text1"/>
          <w:sz w:val="16"/>
          <w:szCs w:val="16"/>
          <w:lang w:val="it-IT"/>
        </w:rPr>
        <w:t>Dpcm 7 agosto 2020 recante ulteriori disposizioni attuative del decreto-legge 25 marzo 2020, n. 19, recante misure urgenti per fronteggiare l'emergenza epidemiologica da COVID-19, e del decreto-legge 16 maggio 2020, n. 33, recante ulteriori misure urgenti per fronteggiare l'emergenza epidemiologica da COVID-19</w:t>
      </w:r>
    </w:p>
    <w:p w14:paraId="6CA29296" w14:textId="31FA1288" w:rsidR="002D74C0" w:rsidRPr="003C299D" w:rsidRDefault="002D74C0" w:rsidP="00F94A3B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2455" w:hanging="357"/>
        <w:rPr>
          <w:rFonts w:ascii="Tahoma" w:hAnsi="Tahoma" w:cs="Tahoma"/>
          <w:color w:val="000000" w:themeColor="text1"/>
          <w:sz w:val="16"/>
          <w:szCs w:val="16"/>
          <w:lang w:val="it-IT"/>
        </w:rPr>
      </w:pPr>
      <w:r w:rsidRPr="003C299D">
        <w:rPr>
          <w:rFonts w:ascii="Tahoma" w:hAnsi="Tahoma" w:cs="Tahoma"/>
          <w:color w:val="000000" w:themeColor="text1"/>
          <w:sz w:val="16"/>
          <w:szCs w:val="16"/>
          <w:lang w:val="it-IT"/>
        </w:rPr>
        <w:t>Protocollo di Intesa per garantire l’avvio dell’Anno Scolastico del 06 agosto 2020</w:t>
      </w:r>
    </w:p>
    <w:p w14:paraId="1CF1359D" w14:textId="27F9EE85" w:rsidR="002D74C0" w:rsidRPr="003C299D" w:rsidRDefault="003A56FD" w:rsidP="00F94A3B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2455" w:hanging="357"/>
        <w:rPr>
          <w:rFonts w:ascii="Tahoma" w:hAnsi="Tahoma" w:cs="Tahoma"/>
          <w:color w:val="000000" w:themeColor="text1"/>
          <w:sz w:val="16"/>
          <w:szCs w:val="16"/>
          <w:lang w:val="it-IT"/>
        </w:rPr>
      </w:pPr>
      <w:r w:rsidRPr="003C299D">
        <w:rPr>
          <w:rFonts w:ascii="Tahoma" w:hAnsi="Tahoma" w:cs="Tahoma"/>
          <w:color w:val="000000" w:themeColor="text1"/>
          <w:sz w:val="16"/>
          <w:szCs w:val="16"/>
          <w:lang w:val="it-IT"/>
        </w:rPr>
        <w:t>Decreto-legge 30 luglio 2020, n. 83 recante Misure urgenti connesse con la scadenza della dichiarazione di emergenza epidemiologica da COVID-19 deliberata il 31 gennaio 2020</w:t>
      </w:r>
    </w:p>
    <w:bookmarkEnd w:id="1"/>
    <w:p w14:paraId="51D0AACE" w14:textId="5D01D8AF" w:rsidR="00F94A3B" w:rsidRPr="003C299D" w:rsidRDefault="00F94A3B" w:rsidP="00F94A3B">
      <w:pPr>
        <w:pStyle w:val="Paragrafoelenco"/>
        <w:numPr>
          <w:ilvl w:val="0"/>
          <w:numId w:val="12"/>
        </w:numPr>
        <w:spacing w:after="0" w:line="240" w:lineRule="auto"/>
        <w:ind w:left="2455" w:hanging="357"/>
        <w:rPr>
          <w:rFonts w:ascii="Tahoma" w:hAnsi="Tahoma" w:cs="Tahoma"/>
          <w:color w:val="000000" w:themeColor="text1"/>
          <w:sz w:val="16"/>
          <w:szCs w:val="16"/>
          <w:lang w:val="it-IT"/>
        </w:rPr>
      </w:pPr>
      <w:r w:rsidRPr="003C299D">
        <w:rPr>
          <w:rFonts w:ascii="Tahoma" w:hAnsi="Tahoma" w:cs="Tahoma"/>
          <w:color w:val="000000" w:themeColor="text1"/>
          <w:sz w:val="16"/>
          <w:szCs w:val="16"/>
          <w:lang w:val="it-IT"/>
        </w:rPr>
        <w:t>Adempimenti previsti dal D.Lgs. 81/08 in materia di salute e sicurezza sul lavoro</w:t>
      </w:r>
    </w:p>
    <w:p w14:paraId="0BFEC9F4" w14:textId="73E73746" w:rsidR="00DC6BA6" w:rsidRDefault="00DC6BA6" w:rsidP="000F7CAA">
      <w:pPr>
        <w:jc w:val="both"/>
        <w:rPr>
          <w:sz w:val="16"/>
          <w:szCs w:val="16"/>
        </w:rPr>
      </w:pPr>
    </w:p>
    <w:p w14:paraId="08406EAC" w14:textId="77777777" w:rsidR="00F94A3B" w:rsidRPr="008E6FA1" w:rsidRDefault="00F94A3B" w:rsidP="000F7CAA">
      <w:pPr>
        <w:jc w:val="both"/>
        <w:rPr>
          <w:sz w:val="16"/>
          <w:szCs w:val="16"/>
        </w:rPr>
      </w:pPr>
    </w:p>
    <w:p w14:paraId="0E818250" w14:textId="3A308E5C" w:rsidR="00B85620" w:rsidRDefault="00B85620" w:rsidP="00B01593">
      <w:pPr>
        <w:pStyle w:val="Titolo1"/>
        <w:rPr>
          <w:szCs w:val="16"/>
        </w:rPr>
      </w:pPr>
      <w:r w:rsidRPr="008E6FA1">
        <w:rPr>
          <w:szCs w:val="16"/>
        </w:rPr>
        <w:t>Finalità del trattamento</w:t>
      </w:r>
    </w:p>
    <w:p w14:paraId="73D22A6C" w14:textId="77777777" w:rsidR="000D686F" w:rsidRPr="000D686F" w:rsidRDefault="000D686F" w:rsidP="000D686F"/>
    <w:p w14:paraId="70721C83" w14:textId="01799A1E" w:rsidR="00DC6BA6" w:rsidRPr="006A4331" w:rsidRDefault="00DC6BA6" w:rsidP="006A4331">
      <w:pPr>
        <w:shd w:val="clear" w:color="auto" w:fill="FFFFFF"/>
        <w:ind w:left="2126"/>
        <w:jc w:val="both"/>
        <w:rPr>
          <w:rFonts w:cs="Tahoma"/>
          <w:sz w:val="16"/>
          <w:szCs w:val="16"/>
        </w:rPr>
      </w:pPr>
      <w:r>
        <w:rPr>
          <w:color w:val="000000" w:themeColor="text1"/>
          <w:sz w:val="16"/>
          <w:szCs w:val="16"/>
        </w:rPr>
        <w:t>Il trattamento dei dati è finalizzato alla t</w:t>
      </w:r>
      <w:r w:rsidRPr="00DC6BA6">
        <w:rPr>
          <w:color w:val="000000" w:themeColor="text1"/>
          <w:sz w:val="16"/>
          <w:szCs w:val="16"/>
        </w:rPr>
        <w:t xml:space="preserve">utela </w:t>
      </w:r>
      <w:r w:rsidRPr="00912B06">
        <w:rPr>
          <w:color w:val="000000" w:themeColor="text1"/>
          <w:sz w:val="16"/>
          <w:szCs w:val="16"/>
        </w:rPr>
        <w:t>della salute dei dipendenti</w:t>
      </w:r>
      <w:r w:rsidR="009A4056" w:rsidRPr="00912B06">
        <w:rPr>
          <w:color w:val="000000" w:themeColor="text1"/>
          <w:sz w:val="16"/>
          <w:szCs w:val="16"/>
        </w:rPr>
        <w:t xml:space="preserve"> e</w:t>
      </w:r>
      <w:r w:rsidRPr="00912B06">
        <w:rPr>
          <w:color w:val="000000" w:themeColor="text1"/>
          <w:sz w:val="16"/>
          <w:szCs w:val="16"/>
        </w:rPr>
        <w:t xml:space="preserve"> dei collaborat</w:t>
      </w:r>
      <w:r w:rsidR="009A4056" w:rsidRPr="00912B06">
        <w:rPr>
          <w:color w:val="000000" w:themeColor="text1"/>
          <w:sz w:val="16"/>
          <w:szCs w:val="16"/>
        </w:rPr>
        <w:t>ori che</w:t>
      </w:r>
      <w:r w:rsidRPr="00912B06">
        <w:rPr>
          <w:color w:val="000000" w:themeColor="text1"/>
          <w:sz w:val="16"/>
          <w:szCs w:val="16"/>
        </w:rPr>
        <w:t>, a qualsiasi titolo, acced</w:t>
      </w:r>
      <w:r w:rsidR="00F94A3B">
        <w:rPr>
          <w:color w:val="000000" w:themeColor="text1"/>
          <w:sz w:val="16"/>
          <w:szCs w:val="16"/>
        </w:rPr>
        <w:t>ano all’Istituto</w:t>
      </w:r>
      <w:r w:rsidR="000D686F" w:rsidRPr="00912B06">
        <w:rPr>
          <w:color w:val="000000" w:themeColor="text1"/>
          <w:sz w:val="16"/>
          <w:szCs w:val="16"/>
        </w:rPr>
        <w:t xml:space="preserve"> </w:t>
      </w:r>
      <w:r w:rsidR="006A4331">
        <w:rPr>
          <w:color w:val="000000" w:themeColor="text1"/>
          <w:sz w:val="16"/>
          <w:szCs w:val="16"/>
        </w:rPr>
        <w:t>e</w:t>
      </w:r>
      <w:r w:rsidR="006A4331" w:rsidRPr="006072C7">
        <w:rPr>
          <w:rFonts w:cs="Tahoma"/>
          <w:sz w:val="16"/>
          <w:szCs w:val="16"/>
        </w:rPr>
        <w:t xml:space="preserve"> in caso di richiesta da parte dell’Autorità sanitaria per la ricostruzione della filiera degli eventuali “contatti stretti</w:t>
      </w:r>
      <w:r w:rsidR="006A4331">
        <w:rPr>
          <w:rFonts w:cs="Tahoma"/>
          <w:sz w:val="16"/>
          <w:szCs w:val="16"/>
        </w:rPr>
        <w:t>” con la persona risultata positiva al COVID-19.</w:t>
      </w:r>
    </w:p>
    <w:p w14:paraId="56AE6FBB" w14:textId="7D0149EC" w:rsidR="009D0E16" w:rsidRPr="000F7CAA" w:rsidRDefault="009D0E16" w:rsidP="000F7CAA">
      <w:pPr>
        <w:shd w:val="clear" w:color="auto" w:fill="FFFFFF"/>
        <w:ind w:left="2126"/>
        <w:jc w:val="both"/>
        <w:rPr>
          <w:sz w:val="16"/>
          <w:szCs w:val="16"/>
        </w:rPr>
      </w:pPr>
    </w:p>
    <w:p w14:paraId="37B11321" w14:textId="77777777" w:rsidR="000D686F" w:rsidRDefault="000D686F" w:rsidP="000D686F">
      <w:pPr>
        <w:shd w:val="clear" w:color="auto" w:fill="FFFFFF"/>
        <w:ind w:left="2126"/>
        <w:jc w:val="both"/>
        <w:rPr>
          <w:color w:val="000000" w:themeColor="text1"/>
          <w:sz w:val="16"/>
          <w:szCs w:val="16"/>
        </w:rPr>
      </w:pPr>
    </w:p>
    <w:p w14:paraId="5D022FE3" w14:textId="45C9C2A9" w:rsidR="00B85620" w:rsidRDefault="00B85620" w:rsidP="00B01593">
      <w:pPr>
        <w:pStyle w:val="Titolo1"/>
        <w:rPr>
          <w:szCs w:val="16"/>
        </w:rPr>
      </w:pPr>
      <w:r w:rsidRPr="008E6FA1">
        <w:rPr>
          <w:szCs w:val="16"/>
        </w:rPr>
        <w:t>Modalità del trattamento</w:t>
      </w:r>
    </w:p>
    <w:p w14:paraId="683DB385" w14:textId="77777777" w:rsidR="000B3118" w:rsidRPr="000B3118" w:rsidRDefault="000B3118" w:rsidP="000B3118"/>
    <w:p w14:paraId="761D90E3" w14:textId="30BB5A36" w:rsidR="00A86146" w:rsidRDefault="008666BA" w:rsidP="000B3118">
      <w:pPr>
        <w:shd w:val="clear" w:color="auto" w:fill="FFFFFF"/>
        <w:ind w:left="2126"/>
        <w:jc w:val="both"/>
        <w:rPr>
          <w:color w:val="FF0000"/>
          <w:sz w:val="16"/>
          <w:szCs w:val="16"/>
        </w:rPr>
      </w:pPr>
      <w:r w:rsidRPr="00DC6BA6">
        <w:rPr>
          <w:color w:val="000000" w:themeColor="text1"/>
          <w:sz w:val="16"/>
          <w:szCs w:val="16"/>
        </w:rPr>
        <w:t>Ai fini di prevenzione il personale addetto e istruito misurerà, mediante appositi strumenti, la temperatura corpore</w:t>
      </w:r>
      <w:r w:rsidR="00F94A3B">
        <w:rPr>
          <w:color w:val="000000" w:themeColor="text1"/>
          <w:sz w:val="16"/>
          <w:szCs w:val="16"/>
        </w:rPr>
        <w:t>a.</w:t>
      </w:r>
    </w:p>
    <w:p w14:paraId="73367DB0" w14:textId="6AD485CA" w:rsidR="000D686F" w:rsidRDefault="008666BA" w:rsidP="000B3118">
      <w:pPr>
        <w:shd w:val="clear" w:color="auto" w:fill="FFFFFF"/>
        <w:ind w:left="2126"/>
        <w:jc w:val="both"/>
        <w:rPr>
          <w:rFonts w:cs="Tahoma"/>
          <w:sz w:val="16"/>
          <w:szCs w:val="16"/>
        </w:rPr>
      </w:pPr>
      <w:r>
        <w:rPr>
          <w:sz w:val="16"/>
          <w:szCs w:val="16"/>
        </w:rPr>
        <w:t xml:space="preserve">Eventuali dichiarazioni saranno raccolte presso l’interessato. </w:t>
      </w:r>
      <w:r w:rsidR="000D686F">
        <w:rPr>
          <w:sz w:val="16"/>
          <w:szCs w:val="16"/>
        </w:rPr>
        <w:t xml:space="preserve">I dati saranno </w:t>
      </w:r>
      <w:r w:rsidR="009E29C8" w:rsidRPr="009E29C8">
        <w:rPr>
          <w:sz w:val="16"/>
          <w:szCs w:val="16"/>
        </w:rPr>
        <w:t xml:space="preserve">trattati esclusivamente per finalità di prevenzione dal contagio da COVID-19 e non </w:t>
      </w:r>
      <w:r w:rsidR="000D686F">
        <w:rPr>
          <w:sz w:val="16"/>
          <w:szCs w:val="16"/>
        </w:rPr>
        <w:t>saranno in alcun modo</w:t>
      </w:r>
      <w:r w:rsidR="009E29C8" w:rsidRPr="009E29C8">
        <w:rPr>
          <w:sz w:val="16"/>
          <w:szCs w:val="16"/>
        </w:rPr>
        <w:t xml:space="preserve"> diffusi o comunicati a terzi al di fuori delle specifiche previsioni normative</w:t>
      </w:r>
      <w:r w:rsidR="000B3118">
        <w:rPr>
          <w:sz w:val="16"/>
          <w:szCs w:val="16"/>
        </w:rPr>
        <w:t>.</w:t>
      </w:r>
      <w:r w:rsidR="009E29C8" w:rsidRPr="009E29C8">
        <w:rPr>
          <w:sz w:val="16"/>
          <w:szCs w:val="16"/>
        </w:rPr>
        <w:t xml:space="preserve"> </w:t>
      </w:r>
      <w:r w:rsidR="000D686F" w:rsidRPr="000D686F">
        <w:rPr>
          <w:rFonts w:cs="Tahoma"/>
          <w:sz w:val="16"/>
          <w:szCs w:val="16"/>
        </w:rPr>
        <w:t>Saranno assicurate tutte le misure necessarie ad assicurare la riservatezza e la dignità</w:t>
      </w:r>
      <w:r w:rsidR="00A86146">
        <w:rPr>
          <w:rFonts w:cs="Tahoma"/>
          <w:sz w:val="16"/>
          <w:szCs w:val="16"/>
        </w:rPr>
        <w:t xml:space="preserve"> dell’interessato</w:t>
      </w:r>
      <w:r w:rsidR="000D686F" w:rsidRPr="000D686F">
        <w:rPr>
          <w:rFonts w:cs="Tahoma"/>
          <w:sz w:val="16"/>
          <w:szCs w:val="16"/>
        </w:rPr>
        <w:t>.</w:t>
      </w:r>
    </w:p>
    <w:p w14:paraId="64CE4447" w14:textId="049C5936" w:rsidR="00B53B4A" w:rsidRDefault="00B53B4A" w:rsidP="006A4331">
      <w:pPr>
        <w:ind w:left="0"/>
        <w:jc w:val="both"/>
        <w:rPr>
          <w:sz w:val="16"/>
          <w:szCs w:val="16"/>
        </w:rPr>
      </w:pPr>
    </w:p>
    <w:p w14:paraId="099B0B4D" w14:textId="77777777" w:rsidR="009E29C8" w:rsidRDefault="009E29C8" w:rsidP="005D5B70">
      <w:pPr>
        <w:ind w:left="2127"/>
        <w:jc w:val="both"/>
        <w:rPr>
          <w:sz w:val="16"/>
          <w:szCs w:val="16"/>
        </w:rPr>
      </w:pPr>
    </w:p>
    <w:p w14:paraId="1D0BFB5E" w14:textId="2E1DD339" w:rsidR="00B53B4A" w:rsidRPr="008E6FA1" w:rsidRDefault="00B53B4A" w:rsidP="00B53B4A">
      <w:pPr>
        <w:pStyle w:val="Titolo1"/>
        <w:rPr>
          <w:iCs/>
          <w:szCs w:val="16"/>
          <w:u w:val="single"/>
        </w:rPr>
      </w:pPr>
      <w:r>
        <w:rPr>
          <w:szCs w:val="16"/>
        </w:rPr>
        <w:t>Tempo di conservazione dei dati</w:t>
      </w:r>
    </w:p>
    <w:p w14:paraId="593EE5DD" w14:textId="77777777" w:rsidR="00B53B4A" w:rsidRPr="008E6FA1" w:rsidRDefault="00B53B4A" w:rsidP="00B53B4A">
      <w:pPr>
        <w:ind w:left="0"/>
        <w:jc w:val="both"/>
        <w:rPr>
          <w:sz w:val="16"/>
          <w:szCs w:val="16"/>
        </w:rPr>
      </w:pPr>
    </w:p>
    <w:p w14:paraId="073E96F2" w14:textId="17F71893" w:rsidR="000B3118" w:rsidRPr="000B3118" w:rsidRDefault="00941807" w:rsidP="005D5B70">
      <w:pPr>
        <w:ind w:left="2127"/>
        <w:jc w:val="both"/>
        <w:rPr>
          <w:sz w:val="16"/>
          <w:szCs w:val="16"/>
        </w:rPr>
      </w:pPr>
      <w:r w:rsidRPr="000B3118">
        <w:rPr>
          <w:sz w:val="16"/>
          <w:szCs w:val="16"/>
        </w:rPr>
        <w:t xml:space="preserve">Il Titolare tratterà </w:t>
      </w:r>
      <w:r w:rsidR="000B3118" w:rsidRPr="000B3118">
        <w:rPr>
          <w:sz w:val="16"/>
          <w:szCs w:val="16"/>
        </w:rPr>
        <w:t xml:space="preserve">e conserverà </w:t>
      </w:r>
      <w:r w:rsidRPr="000B3118">
        <w:rPr>
          <w:sz w:val="16"/>
          <w:szCs w:val="16"/>
        </w:rPr>
        <w:t xml:space="preserve">i dati personali </w:t>
      </w:r>
      <w:r w:rsidR="000B3118" w:rsidRPr="000B3118">
        <w:rPr>
          <w:sz w:val="16"/>
          <w:szCs w:val="16"/>
        </w:rPr>
        <w:t>raccolti fino al termine dello stato di emergenza</w:t>
      </w:r>
      <w:r w:rsidR="00C14B7E">
        <w:rPr>
          <w:sz w:val="16"/>
          <w:szCs w:val="16"/>
        </w:rPr>
        <w:t xml:space="preserve"> e comunque non oltre 60 giorni dall</w:t>
      </w:r>
      <w:r w:rsidR="000F7CAA">
        <w:rPr>
          <w:sz w:val="16"/>
          <w:szCs w:val="16"/>
        </w:rPr>
        <w:t>a cessazione dello stesso</w:t>
      </w:r>
      <w:r w:rsidR="00C14B7E">
        <w:rPr>
          <w:sz w:val="16"/>
          <w:szCs w:val="16"/>
        </w:rPr>
        <w:t>.</w:t>
      </w:r>
      <w:r w:rsidR="000B3118" w:rsidRPr="000B3118">
        <w:rPr>
          <w:sz w:val="16"/>
          <w:szCs w:val="16"/>
        </w:rPr>
        <w:t xml:space="preserve"> </w:t>
      </w:r>
      <w:r w:rsidR="008666BA">
        <w:rPr>
          <w:sz w:val="16"/>
          <w:szCs w:val="16"/>
        </w:rPr>
        <w:t xml:space="preserve">Al termine dell’emergenza i dati saranno </w:t>
      </w:r>
      <w:r w:rsidR="000F7CAA">
        <w:rPr>
          <w:sz w:val="16"/>
          <w:szCs w:val="16"/>
        </w:rPr>
        <w:t>cancellati</w:t>
      </w:r>
      <w:r w:rsidR="008666BA">
        <w:rPr>
          <w:sz w:val="16"/>
          <w:szCs w:val="16"/>
        </w:rPr>
        <w:t>.</w:t>
      </w:r>
    </w:p>
    <w:p w14:paraId="544A28B7" w14:textId="77777777" w:rsidR="000D686F" w:rsidRPr="000B3118" w:rsidRDefault="000D686F" w:rsidP="004419D8">
      <w:pPr>
        <w:ind w:left="2127"/>
        <w:jc w:val="both"/>
        <w:rPr>
          <w:rFonts w:cs="Tahoma"/>
          <w:sz w:val="16"/>
          <w:szCs w:val="16"/>
        </w:rPr>
      </w:pPr>
    </w:p>
    <w:p w14:paraId="6135D39E" w14:textId="77777777" w:rsidR="00B85620" w:rsidRPr="000B3118" w:rsidRDefault="000837AF" w:rsidP="00B01593">
      <w:pPr>
        <w:pStyle w:val="Titolo1"/>
        <w:rPr>
          <w:szCs w:val="16"/>
        </w:rPr>
      </w:pPr>
      <w:r w:rsidRPr="000B3118">
        <w:rPr>
          <w:szCs w:val="16"/>
        </w:rPr>
        <w:t>Accesso al</w:t>
      </w:r>
      <w:r w:rsidR="00B85620" w:rsidRPr="000B3118">
        <w:rPr>
          <w:szCs w:val="16"/>
        </w:rPr>
        <w:t xml:space="preserve"> trattamento</w:t>
      </w:r>
    </w:p>
    <w:p w14:paraId="690444F0" w14:textId="77777777" w:rsidR="00B85620" w:rsidRPr="000B3118" w:rsidRDefault="00B85620" w:rsidP="00B02F21">
      <w:pPr>
        <w:jc w:val="both"/>
        <w:rPr>
          <w:sz w:val="16"/>
          <w:szCs w:val="16"/>
        </w:rPr>
      </w:pPr>
    </w:p>
    <w:p w14:paraId="7E93E5BF" w14:textId="3F02C6C5" w:rsidR="000B3118" w:rsidRDefault="00670FC6" w:rsidP="000B3118">
      <w:pPr>
        <w:jc w:val="both"/>
        <w:rPr>
          <w:color w:val="000000" w:themeColor="text1"/>
          <w:sz w:val="16"/>
          <w:szCs w:val="16"/>
        </w:rPr>
      </w:pPr>
      <w:r w:rsidRPr="000B3118">
        <w:rPr>
          <w:sz w:val="16"/>
          <w:szCs w:val="16"/>
        </w:rPr>
        <w:t xml:space="preserve">Il trattamento </w:t>
      </w:r>
      <w:r w:rsidR="000B3118" w:rsidRPr="000B3118">
        <w:rPr>
          <w:sz w:val="16"/>
          <w:szCs w:val="16"/>
        </w:rPr>
        <w:t xml:space="preserve">sarà </w:t>
      </w:r>
      <w:r w:rsidRPr="000B3118">
        <w:rPr>
          <w:sz w:val="16"/>
          <w:szCs w:val="16"/>
        </w:rPr>
        <w:t>eseguito</w:t>
      </w:r>
      <w:r w:rsidR="000B3118" w:rsidRPr="000B3118">
        <w:rPr>
          <w:sz w:val="16"/>
          <w:szCs w:val="16"/>
        </w:rPr>
        <w:t xml:space="preserve"> </w:t>
      </w:r>
      <w:r w:rsidR="000B3118" w:rsidRPr="009A4056">
        <w:rPr>
          <w:sz w:val="16"/>
          <w:szCs w:val="16"/>
          <w:u w:val="single"/>
        </w:rPr>
        <w:t>esclusivamente</w:t>
      </w:r>
      <w:r w:rsidR="000B3118" w:rsidRPr="000B3118">
        <w:rPr>
          <w:sz w:val="16"/>
          <w:szCs w:val="16"/>
        </w:rPr>
        <w:t xml:space="preserve"> da</w:t>
      </w:r>
      <w:r w:rsidR="000B3118" w:rsidRPr="000B3118">
        <w:rPr>
          <w:color w:val="000000" w:themeColor="text1"/>
          <w:sz w:val="16"/>
          <w:szCs w:val="16"/>
        </w:rPr>
        <w:t xml:space="preserve"> personale debitamente istruito e incaricato, individuato tra soggetti interni o esterni all’organizzazione</w:t>
      </w:r>
      <w:r w:rsidR="000F7CAA">
        <w:rPr>
          <w:color w:val="000000" w:themeColor="text1"/>
          <w:sz w:val="16"/>
          <w:szCs w:val="16"/>
        </w:rPr>
        <w:t xml:space="preserve"> dell’Istituto.</w:t>
      </w:r>
    </w:p>
    <w:p w14:paraId="5B8312A6" w14:textId="77777777" w:rsidR="006A4331" w:rsidRDefault="006A4331" w:rsidP="000B3118">
      <w:pPr>
        <w:jc w:val="both"/>
        <w:rPr>
          <w:color w:val="000000" w:themeColor="text1"/>
          <w:sz w:val="16"/>
          <w:szCs w:val="16"/>
        </w:rPr>
      </w:pPr>
    </w:p>
    <w:p w14:paraId="50C38FD6" w14:textId="77777777" w:rsidR="00752D82" w:rsidRPr="008E6FA1" w:rsidRDefault="00752D82" w:rsidP="00B01593">
      <w:pPr>
        <w:pStyle w:val="Titolo1"/>
        <w:rPr>
          <w:szCs w:val="16"/>
        </w:rPr>
      </w:pPr>
      <w:r w:rsidRPr="008E6FA1">
        <w:rPr>
          <w:szCs w:val="16"/>
        </w:rPr>
        <w:t xml:space="preserve">Comunicazione dei dati </w:t>
      </w:r>
    </w:p>
    <w:p w14:paraId="7971E878" w14:textId="143F244C" w:rsidR="00737BC2" w:rsidRDefault="00737BC2" w:rsidP="00737BC2">
      <w:pPr>
        <w:rPr>
          <w:sz w:val="16"/>
          <w:szCs w:val="16"/>
        </w:rPr>
      </w:pPr>
    </w:p>
    <w:p w14:paraId="7C4DCB05" w14:textId="6798BF8D" w:rsidR="000D686F" w:rsidRDefault="00D513B7" w:rsidP="00032ADC">
      <w:pPr>
        <w:jc w:val="both"/>
        <w:rPr>
          <w:rFonts w:cs="Tahoma"/>
          <w:color w:val="4A4A4A"/>
          <w:sz w:val="20"/>
          <w:szCs w:val="20"/>
        </w:rPr>
      </w:pPr>
      <w:r w:rsidRPr="00032ADC">
        <w:rPr>
          <w:rFonts w:cs="Tahoma"/>
          <w:sz w:val="16"/>
          <w:szCs w:val="16"/>
        </w:rPr>
        <w:t>I</w:t>
      </w:r>
      <w:r w:rsidR="00032ADC" w:rsidRPr="00032ADC">
        <w:rPr>
          <w:rFonts w:cs="Tahoma"/>
          <w:sz w:val="16"/>
          <w:szCs w:val="16"/>
        </w:rPr>
        <w:t xml:space="preserve"> </w:t>
      </w:r>
      <w:r w:rsidR="00032ADC" w:rsidRPr="00912B06">
        <w:rPr>
          <w:rFonts w:cs="Tahoma"/>
          <w:color w:val="000000" w:themeColor="text1"/>
          <w:sz w:val="16"/>
          <w:szCs w:val="16"/>
        </w:rPr>
        <w:t xml:space="preserve">dati non saranno in nessun modo diffusi o comunicati a soggetti terzi </w:t>
      </w:r>
      <w:r w:rsidR="009E29C8" w:rsidRPr="00912B06">
        <w:rPr>
          <w:rFonts w:cs="Tahoma"/>
          <w:color w:val="000000" w:themeColor="text1"/>
          <w:sz w:val="16"/>
          <w:szCs w:val="16"/>
        </w:rPr>
        <w:t>al di fuori delle specifiche previsioni normative (es. in caso di richiesta da parte dell’Autorità sanitaria per la ricostruzione della filiera degli eventuali “contatti stretti di un lavoratore risultato positivo al COVID-19”</w:t>
      </w:r>
      <w:r w:rsidR="009D0E16" w:rsidRPr="00912B06">
        <w:rPr>
          <w:rFonts w:cs="Tahoma"/>
          <w:color w:val="000000" w:themeColor="text1"/>
          <w:sz w:val="16"/>
          <w:szCs w:val="16"/>
        </w:rPr>
        <w:t xml:space="preserve"> o da parte delle pubbliche autorità</w:t>
      </w:r>
      <w:r w:rsidR="009E29C8" w:rsidRPr="00912B06">
        <w:rPr>
          <w:rFonts w:cs="Tahoma"/>
          <w:color w:val="000000" w:themeColor="text1"/>
          <w:sz w:val="16"/>
          <w:szCs w:val="16"/>
        </w:rPr>
        <w:t>).</w:t>
      </w:r>
      <w:r w:rsidR="009E29C8" w:rsidRPr="00912B06">
        <w:rPr>
          <w:rFonts w:cs="Tahoma"/>
          <w:color w:val="000000" w:themeColor="text1"/>
          <w:sz w:val="20"/>
          <w:szCs w:val="20"/>
        </w:rPr>
        <w:t xml:space="preserve"> </w:t>
      </w:r>
    </w:p>
    <w:p w14:paraId="21BDFF5D" w14:textId="4F7288E9" w:rsidR="00737BC2" w:rsidRPr="008E6FA1" w:rsidRDefault="00737BC2" w:rsidP="00B53B4A">
      <w:pPr>
        <w:ind w:left="0"/>
        <w:rPr>
          <w:sz w:val="16"/>
          <w:szCs w:val="16"/>
        </w:rPr>
      </w:pPr>
    </w:p>
    <w:p w14:paraId="578203C5" w14:textId="77777777" w:rsidR="00BA0CF7" w:rsidRPr="008E6FA1" w:rsidRDefault="00BA0CF7" w:rsidP="00BA0CF7">
      <w:pPr>
        <w:pStyle w:val="Rientrocorpodeltesto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left="2127"/>
        <w:rPr>
          <w:sz w:val="16"/>
          <w:szCs w:val="16"/>
        </w:rPr>
      </w:pPr>
    </w:p>
    <w:p w14:paraId="31D78924" w14:textId="77777777" w:rsidR="00537CCC" w:rsidRPr="008E6FA1" w:rsidRDefault="00537CCC" w:rsidP="00B01593">
      <w:pPr>
        <w:pStyle w:val="Titolo1"/>
        <w:rPr>
          <w:szCs w:val="16"/>
        </w:rPr>
      </w:pPr>
      <w:r w:rsidRPr="008E6FA1">
        <w:rPr>
          <w:szCs w:val="16"/>
        </w:rPr>
        <w:t>Trasferimento dei dati</w:t>
      </w:r>
    </w:p>
    <w:p w14:paraId="34B4E51F" w14:textId="77777777" w:rsidR="00537CCC" w:rsidRPr="008E6FA1" w:rsidRDefault="00537CCC" w:rsidP="004419D8">
      <w:pPr>
        <w:jc w:val="both"/>
        <w:rPr>
          <w:sz w:val="16"/>
          <w:szCs w:val="16"/>
        </w:rPr>
      </w:pPr>
    </w:p>
    <w:p w14:paraId="630FF5AB" w14:textId="77777777" w:rsidR="00032ADC" w:rsidRDefault="00B53B4A" w:rsidP="00B53B4A">
      <w:pPr>
        <w:ind w:left="2127" w:right="-235"/>
        <w:jc w:val="both"/>
        <w:rPr>
          <w:sz w:val="16"/>
          <w:szCs w:val="16"/>
        </w:rPr>
      </w:pPr>
      <w:r w:rsidRPr="00B53B4A">
        <w:rPr>
          <w:sz w:val="16"/>
          <w:szCs w:val="16"/>
        </w:rPr>
        <w:t xml:space="preserve">I dati personali </w:t>
      </w:r>
      <w:r w:rsidR="00032ADC">
        <w:rPr>
          <w:sz w:val="16"/>
          <w:szCs w:val="16"/>
        </w:rPr>
        <w:t xml:space="preserve">non saranno in alcun modo </w:t>
      </w:r>
      <w:r w:rsidRPr="00B53B4A">
        <w:rPr>
          <w:sz w:val="16"/>
          <w:szCs w:val="16"/>
        </w:rPr>
        <w:t>trasferiti a</w:t>
      </w:r>
      <w:r w:rsidR="00032ADC">
        <w:rPr>
          <w:sz w:val="16"/>
          <w:szCs w:val="16"/>
        </w:rPr>
        <w:t>l di fuori dell’Unione Europea.</w:t>
      </w:r>
    </w:p>
    <w:p w14:paraId="3BF223DB" w14:textId="77777777" w:rsidR="00EA4469" w:rsidRPr="008E6FA1" w:rsidRDefault="00EA4469" w:rsidP="00F51BDC">
      <w:pPr>
        <w:jc w:val="both"/>
        <w:rPr>
          <w:sz w:val="16"/>
          <w:szCs w:val="16"/>
        </w:rPr>
      </w:pPr>
    </w:p>
    <w:p w14:paraId="535649E5" w14:textId="77777777" w:rsidR="00352BFE" w:rsidRDefault="00352BFE" w:rsidP="00B01593">
      <w:pPr>
        <w:pStyle w:val="Titolo1"/>
        <w:rPr>
          <w:szCs w:val="16"/>
        </w:rPr>
      </w:pPr>
      <w:r w:rsidRPr="008E6FA1">
        <w:rPr>
          <w:szCs w:val="16"/>
        </w:rPr>
        <w:t>Natura del conferimento dei dati e conseguenze del rifiuto di rispondere</w:t>
      </w:r>
    </w:p>
    <w:p w14:paraId="5AFAD26C" w14:textId="77777777" w:rsidR="00B53B4A" w:rsidRPr="00B53B4A" w:rsidRDefault="00B53B4A" w:rsidP="00B53B4A"/>
    <w:p w14:paraId="4EB7E553" w14:textId="59A8E1D7" w:rsidR="008F4200" w:rsidRDefault="00352BFE" w:rsidP="00B055F7">
      <w:pPr>
        <w:widowControl w:val="0"/>
        <w:autoSpaceDE w:val="0"/>
        <w:autoSpaceDN w:val="0"/>
        <w:adjustRightInd w:val="0"/>
        <w:ind w:left="2127"/>
        <w:jc w:val="both"/>
        <w:rPr>
          <w:sz w:val="16"/>
          <w:szCs w:val="16"/>
        </w:rPr>
      </w:pPr>
      <w:r w:rsidRPr="008E6FA1">
        <w:rPr>
          <w:sz w:val="16"/>
          <w:szCs w:val="16"/>
        </w:rPr>
        <w:t xml:space="preserve">Il conferimento dei dati per le finalità di cui al punto </w:t>
      </w:r>
      <w:r w:rsidR="00B53B4A">
        <w:rPr>
          <w:sz w:val="16"/>
          <w:szCs w:val="16"/>
        </w:rPr>
        <w:t>3</w:t>
      </w:r>
      <w:r w:rsidR="005D5B70" w:rsidRPr="008E6FA1">
        <w:rPr>
          <w:sz w:val="16"/>
          <w:szCs w:val="16"/>
        </w:rPr>
        <w:t>.1</w:t>
      </w:r>
      <w:r w:rsidRPr="008E6FA1">
        <w:rPr>
          <w:sz w:val="16"/>
          <w:szCs w:val="16"/>
        </w:rPr>
        <w:t xml:space="preserve"> è obbligatorio. In loro assenza, non sarà possibile </w:t>
      </w:r>
      <w:r w:rsidR="00032ADC">
        <w:rPr>
          <w:sz w:val="16"/>
          <w:szCs w:val="16"/>
        </w:rPr>
        <w:t xml:space="preserve">accedere ai locali </w:t>
      </w:r>
      <w:r w:rsidR="00DF232F">
        <w:rPr>
          <w:sz w:val="16"/>
          <w:szCs w:val="16"/>
        </w:rPr>
        <w:t>d</w:t>
      </w:r>
      <w:r w:rsidR="00F94A3B">
        <w:rPr>
          <w:sz w:val="16"/>
          <w:szCs w:val="16"/>
        </w:rPr>
        <w:t>ell’Istituto</w:t>
      </w:r>
      <w:r w:rsidR="00032ADC">
        <w:rPr>
          <w:sz w:val="16"/>
          <w:szCs w:val="16"/>
        </w:rPr>
        <w:t>.</w:t>
      </w:r>
      <w:r w:rsidR="005D5B70" w:rsidRPr="008E6FA1">
        <w:rPr>
          <w:sz w:val="16"/>
          <w:szCs w:val="16"/>
        </w:rPr>
        <w:t xml:space="preserve"> </w:t>
      </w:r>
    </w:p>
    <w:p w14:paraId="40E96FBE" w14:textId="77777777" w:rsidR="00BF1656" w:rsidRPr="008E6FA1" w:rsidRDefault="00BF1656" w:rsidP="00B055F7">
      <w:pPr>
        <w:widowControl w:val="0"/>
        <w:autoSpaceDE w:val="0"/>
        <w:autoSpaceDN w:val="0"/>
        <w:adjustRightInd w:val="0"/>
        <w:ind w:left="2127"/>
        <w:jc w:val="both"/>
        <w:rPr>
          <w:sz w:val="16"/>
          <w:szCs w:val="16"/>
        </w:rPr>
      </w:pPr>
    </w:p>
    <w:p w14:paraId="1775DAB7" w14:textId="77777777" w:rsidR="00352BFE" w:rsidRPr="008E6FA1" w:rsidRDefault="00352BFE" w:rsidP="00AA743B">
      <w:pPr>
        <w:ind w:left="0"/>
        <w:rPr>
          <w:sz w:val="16"/>
          <w:szCs w:val="16"/>
        </w:rPr>
      </w:pPr>
    </w:p>
    <w:p w14:paraId="1F54654A" w14:textId="77777777" w:rsidR="00B01593" w:rsidRPr="008E6FA1" w:rsidRDefault="00BA0CF7" w:rsidP="004C0CD8">
      <w:pPr>
        <w:pStyle w:val="Titolo1"/>
        <w:rPr>
          <w:szCs w:val="16"/>
        </w:rPr>
      </w:pPr>
      <w:r w:rsidRPr="008E6FA1">
        <w:rPr>
          <w:szCs w:val="16"/>
        </w:rPr>
        <w:t>Diritti dell’interessato</w:t>
      </w:r>
    </w:p>
    <w:p w14:paraId="03BE9450" w14:textId="77777777" w:rsidR="004C0CD8" w:rsidRPr="008E6FA1" w:rsidRDefault="004C0CD8" w:rsidP="004C0CD8">
      <w:pPr>
        <w:rPr>
          <w:sz w:val="16"/>
          <w:szCs w:val="16"/>
        </w:rPr>
      </w:pPr>
    </w:p>
    <w:p w14:paraId="414C7F07" w14:textId="77777777" w:rsidR="00B01593" w:rsidRPr="008E6FA1" w:rsidRDefault="00B01593" w:rsidP="004C0CD8">
      <w:pPr>
        <w:ind w:left="2127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Secondo le disposizioni del GDPR, l’interessato ha i seguenti diritti nei confronti del Titolare del Trattamento:</w:t>
      </w:r>
    </w:p>
    <w:p w14:paraId="2EB211B3" w14:textId="77777777" w:rsidR="00B01593" w:rsidRPr="008E6FA1" w:rsidRDefault="00B01593" w:rsidP="00B01593">
      <w:pPr>
        <w:ind w:left="2458"/>
        <w:jc w:val="both"/>
        <w:rPr>
          <w:iCs/>
          <w:noProof/>
          <w:sz w:val="16"/>
          <w:szCs w:val="16"/>
        </w:rPr>
      </w:pPr>
    </w:p>
    <w:p w14:paraId="005DD7EC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conferma che sia o meno in corso un trattamento di dati personali che lo riguardano e in tal caso, di ottenere l'accesso ai dati personali (Diritto di accesso art. 15);</w:t>
      </w:r>
    </w:p>
    <w:p w14:paraId="2B312EAF" w14:textId="299E9D4B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rettifica dei dati personali inesatti che lo riguardano senza ingiustificato ritardo (Diritto di Rettifica art. 16);</w:t>
      </w:r>
    </w:p>
    <w:p w14:paraId="18D8C107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cancellazione dei dati personali che lo riguardano senza ingiustificato ritardo e il titolare del trattamento ha l'obbligo di cancellare senza ingiustificato ritardo i dati personali, se sussistono determinate condizioni (Diritto all’oblio art. 17);</w:t>
      </w:r>
    </w:p>
    <w:p w14:paraId="4E71D60D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limitazione del trattamento in determinate ipotesi (Diritto alla limitazione del trattamento art. 18);</w:t>
      </w:r>
    </w:p>
    <w:p w14:paraId="6D8E4EF7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opporsi in qualsiasi momento, per motivi connessi alla sua situazione particolare, al trattamento dei dati personali che lo riguardano (Diritto di opposizione art 21);</w:t>
      </w:r>
    </w:p>
    <w:p w14:paraId="077851D9" w14:textId="46D997F1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ricevere senza ingiustificato ritardo comunicazione della violazione dei dati personali subita dal Tit</w:t>
      </w:r>
      <w:r w:rsidR="00337838">
        <w:rPr>
          <w:iCs/>
          <w:noProof/>
          <w:sz w:val="16"/>
          <w:szCs w:val="16"/>
        </w:rPr>
        <w:t>olare del trattamento (Art. 34)</w:t>
      </w:r>
      <w:r w:rsidR="00442774">
        <w:rPr>
          <w:iCs/>
          <w:noProof/>
          <w:sz w:val="16"/>
          <w:szCs w:val="16"/>
        </w:rPr>
        <w:t>.</w:t>
      </w:r>
    </w:p>
    <w:p w14:paraId="4E7FB760" w14:textId="77777777" w:rsidR="00B01593" w:rsidRPr="008E6FA1" w:rsidRDefault="00B01593" w:rsidP="00B01593">
      <w:pPr>
        <w:ind w:left="2410"/>
        <w:jc w:val="both"/>
        <w:rPr>
          <w:iCs/>
          <w:noProof/>
          <w:sz w:val="16"/>
          <w:szCs w:val="16"/>
        </w:rPr>
      </w:pPr>
    </w:p>
    <w:p w14:paraId="4684A1CE" w14:textId="7A903965" w:rsidR="00BF1656" w:rsidRPr="00010195" w:rsidRDefault="00BF1656" w:rsidP="00BF1656">
      <w:pPr>
        <w:ind w:left="2127" w:right="-235"/>
        <w:jc w:val="both"/>
        <w:rPr>
          <w:iCs/>
          <w:noProof/>
          <w:sz w:val="16"/>
          <w:szCs w:val="16"/>
        </w:rPr>
      </w:pPr>
      <w:r w:rsidRPr="00010195">
        <w:rPr>
          <w:iCs/>
          <w:noProof/>
          <w:sz w:val="16"/>
          <w:szCs w:val="16"/>
        </w:rPr>
        <w:t>Ove applicabili, l’interessato può esercitare i diritti di cui sopra, tramite posta o email</w:t>
      </w:r>
      <w:r>
        <w:rPr>
          <w:iCs/>
          <w:noProof/>
          <w:sz w:val="16"/>
          <w:szCs w:val="16"/>
        </w:rPr>
        <w:t xml:space="preserve">. </w:t>
      </w:r>
      <w:r w:rsidRPr="00010195">
        <w:rPr>
          <w:sz w:val="16"/>
          <w:szCs w:val="16"/>
        </w:rPr>
        <w:t>Il Titolare del Trattamento si riserva di verificare l’identità dell’interessato prima di intraprendere ulteriori azioni in base alla sua richiesta.</w:t>
      </w:r>
      <w:r w:rsidR="00032ADC">
        <w:rPr>
          <w:sz w:val="16"/>
          <w:szCs w:val="16"/>
        </w:rPr>
        <w:t xml:space="preserve"> </w:t>
      </w:r>
      <w:r>
        <w:rPr>
          <w:iCs/>
          <w:noProof/>
          <w:sz w:val="16"/>
          <w:szCs w:val="16"/>
        </w:rPr>
        <w:t>Per eventuali reclami l</w:t>
      </w:r>
      <w:r w:rsidRPr="00010195">
        <w:rPr>
          <w:iCs/>
          <w:noProof/>
          <w:sz w:val="16"/>
          <w:szCs w:val="16"/>
        </w:rPr>
        <w:t>’interessato ha altresì il diritto di esporre un reclamo all’Autorità Garante</w:t>
      </w:r>
      <w:r>
        <w:rPr>
          <w:iCs/>
          <w:noProof/>
          <w:sz w:val="16"/>
          <w:szCs w:val="16"/>
        </w:rPr>
        <w:t xml:space="preserve"> per la protezione dei dati personali</w:t>
      </w:r>
      <w:r w:rsidRPr="00010195">
        <w:rPr>
          <w:iCs/>
          <w:noProof/>
          <w:sz w:val="16"/>
          <w:szCs w:val="16"/>
        </w:rPr>
        <w:t>.</w:t>
      </w:r>
    </w:p>
    <w:p w14:paraId="73D27F19" w14:textId="77777777" w:rsidR="002B432D" w:rsidRPr="008E6FA1" w:rsidRDefault="002B432D" w:rsidP="00BF1656">
      <w:pPr>
        <w:ind w:left="0"/>
        <w:jc w:val="both"/>
        <w:rPr>
          <w:iCs/>
          <w:noProof/>
          <w:sz w:val="16"/>
          <w:szCs w:val="16"/>
        </w:rPr>
      </w:pPr>
    </w:p>
    <w:p w14:paraId="6D62DF96" w14:textId="77777777" w:rsidR="00B02F21" w:rsidRPr="008E6FA1" w:rsidRDefault="00B02F21" w:rsidP="00B02F21">
      <w:pPr>
        <w:jc w:val="both"/>
        <w:rPr>
          <w:rFonts w:cs="Tahoma"/>
          <w:sz w:val="16"/>
          <w:szCs w:val="16"/>
        </w:rPr>
      </w:pPr>
    </w:p>
    <w:p w14:paraId="4652B653" w14:textId="77777777" w:rsidR="005558E4" w:rsidRPr="00B01593" w:rsidRDefault="005558E4" w:rsidP="005558E4">
      <w:pPr>
        <w:pStyle w:val="Titolo1"/>
      </w:pPr>
      <w:r>
        <w:t>Titolare del t</w:t>
      </w:r>
      <w:r w:rsidRPr="00B01593">
        <w:t>rattamento</w:t>
      </w:r>
    </w:p>
    <w:p w14:paraId="0197B03C" w14:textId="77777777" w:rsidR="000F7CAA" w:rsidRPr="003C3124" w:rsidRDefault="000F7CAA" w:rsidP="000F7CAA">
      <w:pPr>
        <w:ind w:left="2127"/>
        <w:jc w:val="both"/>
        <w:rPr>
          <w:b/>
          <w:bCs/>
          <w:sz w:val="16"/>
          <w:szCs w:val="16"/>
        </w:rPr>
      </w:pPr>
      <w:r w:rsidRPr="00832544">
        <w:rPr>
          <w:sz w:val="16"/>
          <w:szCs w:val="16"/>
        </w:rPr>
        <w:t xml:space="preserve">Il Titolare del trattamento è: </w:t>
      </w:r>
      <w:r w:rsidRPr="00832544">
        <w:rPr>
          <w:sz w:val="16"/>
          <w:szCs w:val="16"/>
          <w:highlight w:val="yellow"/>
        </w:rPr>
        <w:t>Inserire i riferimenti dell’Istituto.</w:t>
      </w:r>
    </w:p>
    <w:p w14:paraId="179C7258" w14:textId="77777777" w:rsidR="005558E4" w:rsidRDefault="005558E4" w:rsidP="005558E4">
      <w:pPr>
        <w:ind w:left="2127"/>
        <w:jc w:val="both"/>
        <w:rPr>
          <w:sz w:val="16"/>
          <w:szCs w:val="16"/>
        </w:rPr>
      </w:pPr>
    </w:p>
    <w:p w14:paraId="67DB51DD" w14:textId="77777777" w:rsidR="005558E4" w:rsidRDefault="005558E4" w:rsidP="005558E4">
      <w:pPr>
        <w:ind w:left="2127"/>
        <w:jc w:val="both"/>
        <w:rPr>
          <w:sz w:val="16"/>
          <w:szCs w:val="16"/>
        </w:rPr>
      </w:pPr>
    </w:p>
    <w:p w14:paraId="63E07874" w14:textId="77777777" w:rsidR="005558E4" w:rsidRPr="00B01593" w:rsidRDefault="005558E4" w:rsidP="005558E4">
      <w:pPr>
        <w:pStyle w:val="Titolo1"/>
      </w:pPr>
      <w:r w:rsidRPr="00B01593">
        <w:t>Responsabile protezione dei dati</w:t>
      </w:r>
    </w:p>
    <w:p w14:paraId="297957E3" w14:textId="77777777" w:rsidR="000F7CAA" w:rsidRDefault="000F7CAA" w:rsidP="000F7CA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Responsabile della Protezione dei Dati è: </w:t>
      </w:r>
      <w:r w:rsidRPr="00832544">
        <w:rPr>
          <w:sz w:val="16"/>
          <w:szCs w:val="16"/>
          <w:highlight w:val="yellow"/>
        </w:rPr>
        <w:t>Inserire i riferimenti del RPD.</w:t>
      </w:r>
    </w:p>
    <w:p w14:paraId="558C8C7D" w14:textId="5E4B0520" w:rsidR="00864AE2" w:rsidRPr="009D0E16" w:rsidRDefault="00864AE2" w:rsidP="00BA0CF7">
      <w:pPr>
        <w:ind w:left="2127"/>
        <w:jc w:val="both"/>
        <w:rPr>
          <w:sz w:val="16"/>
          <w:szCs w:val="16"/>
        </w:rPr>
      </w:pPr>
    </w:p>
    <w:p w14:paraId="7F10837F" w14:textId="77777777" w:rsidR="00864AE2" w:rsidRPr="009D0E16" w:rsidRDefault="00864AE2" w:rsidP="00BA0CF7">
      <w:pPr>
        <w:ind w:left="2127"/>
        <w:jc w:val="both"/>
        <w:rPr>
          <w:sz w:val="16"/>
          <w:szCs w:val="16"/>
        </w:rPr>
      </w:pPr>
    </w:p>
    <w:p w14:paraId="16FA0944" w14:textId="77777777" w:rsidR="00B85620" w:rsidRPr="009D0E16" w:rsidRDefault="00B85620" w:rsidP="00AA743B">
      <w:pPr>
        <w:rPr>
          <w:rFonts w:cs="Tahoma"/>
          <w:sz w:val="16"/>
          <w:szCs w:val="16"/>
        </w:rPr>
      </w:pPr>
    </w:p>
    <w:sectPr w:rsidR="00B85620" w:rsidRPr="009D0E16" w:rsidSect="00C02681">
      <w:headerReference w:type="default" r:id="rId11"/>
      <w:footerReference w:type="default" r:id="rId12"/>
      <w:pgSz w:w="11906" w:h="16838" w:code="9"/>
      <w:pgMar w:top="1560" w:right="1226" w:bottom="1418" w:left="1134" w:header="72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794FF" w14:textId="77777777" w:rsidR="00025CF9" w:rsidRDefault="00025CF9" w:rsidP="002241B8">
      <w:r>
        <w:separator/>
      </w:r>
    </w:p>
  </w:endnote>
  <w:endnote w:type="continuationSeparator" w:id="0">
    <w:p w14:paraId="2FDDE509" w14:textId="77777777" w:rsidR="00025CF9" w:rsidRDefault="00025CF9" w:rsidP="0022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284"/>
      <w:gridCol w:w="5433"/>
      <w:gridCol w:w="240"/>
      <w:gridCol w:w="1920"/>
    </w:tblGrid>
    <w:tr w:rsidR="002B432D" w14:paraId="3E46DDCB" w14:textId="77777777" w:rsidTr="0030461B">
      <w:tc>
        <w:tcPr>
          <w:tcW w:w="1913" w:type="dxa"/>
          <w:tcBorders>
            <w:top w:val="single" w:sz="4" w:space="0" w:color="auto"/>
            <w:bottom w:val="single" w:sz="4" w:space="0" w:color="auto"/>
          </w:tcBorders>
        </w:tcPr>
        <w:p w14:paraId="6CB2832C" w14:textId="77777777" w:rsidR="002B432D" w:rsidRDefault="002B432D" w:rsidP="009912C6">
          <w:pPr>
            <w:pStyle w:val="Intestazione"/>
            <w:rPr>
              <w:rFonts w:cs="Tahoma"/>
              <w:b w:val="0"/>
              <w:bCs/>
              <w:lang w:val="de-DE"/>
            </w:rPr>
          </w:pPr>
          <w:r>
            <w:rPr>
              <w:rFonts w:cs="Tahoma"/>
              <w:b w:val="0"/>
              <w:bCs/>
              <w:lang w:val="de-DE"/>
            </w:rPr>
            <w:br/>
          </w:r>
        </w:p>
      </w:tc>
      <w:tc>
        <w:tcPr>
          <w:tcW w:w="284" w:type="dxa"/>
        </w:tcPr>
        <w:p w14:paraId="175F1D0F" w14:textId="77777777" w:rsidR="002B432D" w:rsidRDefault="002B432D">
          <w:pPr>
            <w:pStyle w:val="Intestazione"/>
            <w:rPr>
              <w:lang w:val="de-DE"/>
            </w:rPr>
          </w:pPr>
        </w:p>
      </w:tc>
      <w:tc>
        <w:tcPr>
          <w:tcW w:w="5433" w:type="dxa"/>
          <w:tcBorders>
            <w:top w:val="single" w:sz="4" w:space="0" w:color="auto"/>
            <w:bottom w:val="single" w:sz="4" w:space="0" w:color="auto"/>
          </w:tcBorders>
        </w:tcPr>
        <w:p w14:paraId="36EA757B" w14:textId="77777777" w:rsidR="002B432D" w:rsidRDefault="002B432D">
          <w:pPr>
            <w:pStyle w:val="intestazionepidipagina"/>
            <w:rPr>
              <w:rFonts w:cs="Tahoma"/>
              <w:b/>
              <w:bCs/>
            </w:rPr>
          </w:pPr>
        </w:p>
      </w:tc>
      <w:tc>
        <w:tcPr>
          <w:tcW w:w="240" w:type="dxa"/>
        </w:tcPr>
        <w:p w14:paraId="5BA9CFE4" w14:textId="77777777" w:rsidR="002B432D" w:rsidRDefault="002B432D">
          <w:pPr>
            <w:pStyle w:val="Intestazione"/>
          </w:pPr>
        </w:p>
      </w:tc>
      <w:tc>
        <w:tcPr>
          <w:tcW w:w="19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C99405C" w14:textId="5FEF7604" w:rsidR="002B432D" w:rsidRPr="009912C6" w:rsidRDefault="002B432D" w:rsidP="0030461B">
          <w:pPr>
            <w:pStyle w:val="Intestazione"/>
            <w:jc w:val="right"/>
            <w:rPr>
              <w:sz w:val="16"/>
              <w:szCs w:val="16"/>
            </w:rPr>
          </w:pPr>
          <w:r w:rsidRPr="009912C6">
            <w:rPr>
              <w:rFonts w:cs="Tahoma"/>
              <w:sz w:val="16"/>
              <w:szCs w:val="16"/>
            </w:rPr>
            <w:t xml:space="preserve">pag. </w:t>
          </w:r>
          <w:r w:rsidRPr="009912C6">
            <w:rPr>
              <w:rStyle w:val="Numeropagina"/>
              <w:b/>
              <w:szCs w:val="16"/>
            </w:rPr>
            <w:fldChar w:fldCharType="begin"/>
          </w:r>
          <w:r w:rsidRPr="009912C6">
            <w:rPr>
              <w:rStyle w:val="Numeropagina"/>
              <w:b/>
              <w:szCs w:val="16"/>
            </w:rPr>
            <w:instrText xml:space="preserve"> PAGE </w:instrText>
          </w:r>
          <w:r w:rsidRPr="009912C6">
            <w:rPr>
              <w:rStyle w:val="Numeropagina"/>
              <w:b/>
              <w:szCs w:val="16"/>
            </w:rPr>
            <w:fldChar w:fldCharType="separate"/>
          </w:r>
          <w:r w:rsidR="00337838">
            <w:rPr>
              <w:rStyle w:val="Numeropagina"/>
              <w:b/>
              <w:noProof/>
              <w:szCs w:val="16"/>
            </w:rPr>
            <w:t>3</w:t>
          </w:r>
          <w:r w:rsidRPr="009912C6">
            <w:rPr>
              <w:rStyle w:val="Numeropagina"/>
              <w:b/>
              <w:szCs w:val="16"/>
            </w:rPr>
            <w:fldChar w:fldCharType="end"/>
          </w:r>
          <w:r w:rsidRPr="009912C6">
            <w:rPr>
              <w:rFonts w:cs="Tahoma"/>
              <w:sz w:val="16"/>
              <w:szCs w:val="16"/>
            </w:rPr>
            <w:t xml:space="preserve"> </w:t>
          </w:r>
        </w:p>
      </w:tc>
    </w:tr>
  </w:tbl>
  <w:p w14:paraId="3FB77C74" w14:textId="77777777" w:rsidR="002B432D" w:rsidRDefault="002B43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1F37E" w14:textId="77777777" w:rsidR="00025CF9" w:rsidRDefault="00025CF9" w:rsidP="002241B8">
      <w:r>
        <w:separator/>
      </w:r>
    </w:p>
  </w:footnote>
  <w:footnote w:type="continuationSeparator" w:id="0">
    <w:p w14:paraId="0885B762" w14:textId="77777777" w:rsidR="00025CF9" w:rsidRDefault="00025CF9" w:rsidP="0022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269"/>
      <w:gridCol w:w="5666"/>
      <w:gridCol w:w="1988"/>
    </w:tblGrid>
    <w:tr w:rsidR="00EE2261" w14:paraId="05B0CC14" w14:textId="77777777" w:rsidTr="00EE2261">
      <w:trPr>
        <w:cantSplit/>
        <w:trHeight w:val="600"/>
      </w:trPr>
      <w:tc>
        <w:tcPr>
          <w:tcW w:w="2269" w:type="dxa"/>
          <w:vAlign w:val="center"/>
        </w:tcPr>
        <w:p w14:paraId="64F11108" w14:textId="5FEB2296" w:rsidR="00EE2261" w:rsidRPr="00E4394D" w:rsidRDefault="009A4056" w:rsidP="00083B6D">
          <w:pPr>
            <w:pStyle w:val="Intestazione"/>
            <w:rPr>
              <w:b w:val="0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 </w:t>
          </w:r>
          <w:r w:rsidR="00097919">
            <w:rPr>
              <w:sz w:val="16"/>
              <w:szCs w:val="16"/>
              <w:lang w:val="en-US"/>
            </w:rPr>
            <w:t>LOGO</w:t>
          </w:r>
        </w:p>
      </w:tc>
      <w:tc>
        <w:tcPr>
          <w:tcW w:w="5666" w:type="dxa"/>
          <w:vAlign w:val="center"/>
        </w:tcPr>
        <w:p w14:paraId="4A45B49D" w14:textId="5F850906" w:rsidR="00EE2261" w:rsidRPr="00097919" w:rsidRDefault="00730F2E" w:rsidP="005558E4">
          <w:pPr>
            <w:ind w:left="0"/>
            <w:rPr>
              <w:rFonts w:eastAsia="Tahoma" w:cs="Tahoma"/>
              <w:b/>
              <w:color w:val="808080"/>
              <w:szCs w:val="18"/>
            </w:rPr>
          </w:pPr>
          <w:r w:rsidRPr="00097919">
            <w:rPr>
              <w:rFonts w:eastAsia="Tahoma" w:cs="Tahoma"/>
              <w:b/>
              <w:color w:val="808080"/>
              <w:szCs w:val="18"/>
            </w:rPr>
            <w:t>Informativa Privacy Art. 13 Reg. 679 UE</w:t>
          </w:r>
        </w:p>
        <w:p w14:paraId="0F273A46" w14:textId="03F8ED9B" w:rsidR="00730F2E" w:rsidRPr="000D686F" w:rsidRDefault="00730F2E" w:rsidP="005558E4">
          <w:pPr>
            <w:ind w:left="0"/>
            <w:rPr>
              <w:bCs/>
              <w:color w:val="808080"/>
              <w:szCs w:val="18"/>
            </w:rPr>
          </w:pPr>
          <w:r w:rsidRPr="000D686F">
            <w:rPr>
              <w:rFonts w:eastAsia="Tahoma" w:cs="Tahoma"/>
              <w:bCs/>
              <w:color w:val="808080"/>
              <w:szCs w:val="18"/>
            </w:rPr>
            <w:t>Dati trattati nell’ambito dell’emergenza COVID19</w:t>
          </w:r>
        </w:p>
      </w:tc>
      <w:tc>
        <w:tcPr>
          <w:tcW w:w="1988" w:type="dxa"/>
          <w:vAlign w:val="center"/>
        </w:tcPr>
        <w:p w14:paraId="6EF34527" w14:textId="0EA91749" w:rsidR="00EE2261" w:rsidRPr="00EE2261" w:rsidRDefault="00EE2261" w:rsidP="00794023">
          <w:pPr>
            <w:ind w:left="99"/>
            <w:rPr>
              <w:sz w:val="16"/>
            </w:rPr>
          </w:pPr>
          <w:r w:rsidRPr="00EE2261">
            <w:rPr>
              <w:sz w:val="16"/>
            </w:rPr>
            <w:t xml:space="preserve">Aggiornamento del </w:t>
          </w:r>
          <w:r w:rsidR="00097919">
            <w:rPr>
              <w:sz w:val="16"/>
            </w:rPr>
            <w:t>1</w:t>
          </w:r>
          <w:r w:rsidR="006B18EE">
            <w:rPr>
              <w:sz w:val="16"/>
            </w:rPr>
            <w:t>7</w:t>
          </w:r>
          <w:r w:rsidRPr="004A5AD9">
            <w:rPr>
              <w:sz w:val="16"/>
            </w:rPr>
            <w:t>/</w:t>
          </w:r>
          <w:r w:rsidR="004A5AD9" w:rsidRPr="004A5AD9">
            <w:rPr>
              <w:sz w:val="16"/>
            </w:rPr>
            <w:t>0</w:t>
          </w:r>
          <w:r w:rsidR="006B18EE">
            <w:rPr>
              <w:sz w:val="16"/>
            </w:rPr>
            <w:t>8</w:t>
          </w:r>
          <w:r w:rsidRPr="004A5AD9">
            <w:rPr>
              <w:sz w:val="16"/>
            </w:rPr>
            <w:t>/</w:t>
          </w:r>
          <w:r w:rsidR="004A5AD9" w:rsidRPr="004A5AD9">
            <w:rPr>
              <w:sz w:val="16"/>
            </w:rPr>
            <w:t>2020</w:t>
          </w:r>
        </w:p>
      </w:tc>
    </w:tr>
  </w:tbl>
  <w:p w14:paraId="6A91C5BF" w14:textId="77777777" w:rsidR="002B432D" w:rsidRDefault="002B43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1A78"/>
    <w:multiLevelType w:val="hybridMultilevel"/>
    <w:tmpl w:val="F77E2F1E"/>
    <w:lvl w:ilvl="0" w:tplc="5F26915C"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" w15:restartNumberingAfterBreak="0">
    <w:nsid w:val="157D1A48"/>
    <w:multiLevelType w:val="hybridMultilevel"/>
    <w:tmpl w:val="F748176C"/>
    <w:lvl w:ilvl="0" w:tplc="0C904BBE">
      <w:start w:val="1"/>
      <w:numFmt w:val="bullet"/>
      <w:pStyle w:val="rientratoprocedure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F55936"/>
    <w:multiLevelType w:val="multilevel"/>
    <w:tmpl w:val="732A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2EB1777A"/>
    <w:multiLevelType w:val="hybridMultilevel"/>
    <w:tmpl w:val="F9221F9A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</w:lvl>
    <w:lvl w:ilvl="1" w:tplc="E1D2F8A4">
      <w:start w:val="1"/>
      <w:numFmt w:val="decimal"/>
      <w:lvlText w:val="%2"/>
      <w:lvlJc w:val="left"/>
      <w:pPr>
        <w:tabs>
          <w:tab w:val="num" w:pos="3538"/>
        </w:tabs>
        <w:ind w:left="353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</w:lvl>
  </w:abstractNum>
  <w:abstractNum w:abstractNumId="5" w15:restartNumberingAfterBreak="0">
    <w:nsid w:val="41A76A95"/>
    <w:multiLevelType w:val="multilevel"/>
    <w:tmpl w:val="F3B04EB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D391C22"/>
    <w:multiLevelType w:val="multilevel"/>
    <w:tmpl w:val="E6CA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B0056D"/>
    <w:multiLevelType w:val="multilevel"/>
    <w:tmpl w:val="BDF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6F14D9"/>
    <w:multiLevelType w:val="hybridMultilevel"/>
    <w:tmpl w:val="6FCC65CE"/>
    <w:lvl w:ilvl="0" w:tplc="702E0710"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E65620"/>
    <w:multiLevelType w:val="hybridMultilevel"/>
    <w:tmpl w:val="526457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56ACA"/>
    <w:multiLevelType w:val="hybridMultilevel"/>
    <w:tmpl w:val="AFB2EBCE"/>
    <w:lvl w:ilvl="0" w:tplc="B4AE29D2"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1" w15:restartNumberingAfterBreak="0">
    <w:nsid w:val="7FCA3847"/>
    <w:multiLevelType w:val="multilevel"/>
    <w:tmpl w:val="9A7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9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81"/>
    <w:rsid w:val="00002805"/>
    <w:rsid w:val="00004550"/>
    <w:rsid w:val="00005736"/>
    <w:rsid w:val="00013187"/>
    <w:rsid w:val="00025CF9"/>
    <w:rsid w:val="0002691D"/>
    <w:rsid w:val="00032ADC"/>
    <w:rsid w:val="000418A8"/>
    <w:rsid w:val="000431BB"/>
    <w:rsid w:val="0004449B"/>
    <w:rsid w:val="00066B21"/>
    <w:rsid w:val="00072868"/>
    <w:rsid w:val="00072884"/>
    <w:rsid w:val="0007417F"/>
    <w:rsid w:val="000837AF"/>
    <w:rsid w:val="00083B6D"/>
    <w:rsid w:val="00086C6D"/>
    <w:rsid w:val="000947E5"/>
    <w:rsid w:val="00097919"/>
    <w:rsid w:val="000B3118"/>
    <w:rsid w:val="000C7894"/>
    <w:rsid w:val="000D686F"/>
    <w:rsid w:val="000E44E6"/>
    <w:rsid w:val="000E5074"/>
    <w:rsid w:val="000E6FBC"/>
    <w:rsid w:val="000F220E"/>
    <w:rsid w:val="000F7CAA"/>
    <w:rsid w:val="0013427D"/>
    <w:rsid w:val="00155E00"/>
    <w:rsid w:val="00157CBF"/>
    <w:rsid w:val="0017236D"/>
    <w:rsid w:val="00181553"/>
    <w:rsid w:val="001A02EB"/>
    <w:rsid w:val="001F4448"/>
    <w:rsid w:val="0020513E"/>
    <w:rsid w:val="002071E3"/>
    <w:rsid w:val="002241B8"/>
    <w:rsid w:val="002409BA"/>
    <w:rsid w:val="00272E35"/>
    <w:rsid w:val="00274DD6"/>
    <w:rsid w:val="002928CF"/>
    <w:rsid w:val="00296593"/>
    <w:rsid w:val="002A5745"/>
    <w:rsid w:val="002A7C78"/>
    <w:rsid w:val="002B432D"/>
    <w:rsid w:val="002C2366"/>
    <w:rsid w:val="002C6C69"/>
    <w:rsid w:val="002D55B5"/>
    <w:rsid w:val="002D74C0"/>
    <w:rsid w:val="002E223E"/>
    <w:rsid w:val="0030461B"/>
    <w:rsid w:val="00337838"/>
    <w:rsid w:val="0034631F"/>
    <w:rsid w:val="00352BFE"/>
    <w:rsid w:val="0036544D"/>
    <w:rsid w:val="0038554D"/>
    <w:rsid w:val="003A2757"/>
    <w:rsid w:val="003A56FD"/>
    <w:rsid w:val="003A5B43"/>
    <w:rsid w:val="003B6730"/>
    <w:rsid w:val="003C299D"/>
    <w:rsid w:val="003C3124"/>
    <w:rsid w:val="003D16C4"/>
    <w:rsid w:val="003E00CA"/>
    <w:rsid w:val="003E1F5D"/>
    <w:rsid w:val="003E6F9B"/>
    <w:rsid w:val="003F0462"/>
    <w:rsid w:val="003F04FF"/>
    <w:rsid w:val="003F745A"/>
    <w:rsid w:val="004007B5"/>
    <w:rsid w:val="00407B4F"/>
    <w:rsid w:val="00426650"/>
    <w:rsid w:val="004402E2"/>
    <w:rsid w:val="004419D8"/>
    <w:rsid w:val="00442774"/>
    <w:rsid w:val="004576B4"/>
    <w:rsid w:val="0048736B"/>
    <w:rsid w:val="00492C4C"/>
    <w:rsid w:val="004943D9"/>
    <w:rsid w:val="004A2ACC"/>
    <w:rsid w:val="004A5AD9"/>
    <w:rsid w:val="004C0CD8"/>
    <w:rsid w:val="004C15DF"/>
    <w:rsid w:val="004E09E6"/>
    <w:rsid w:val="004E1CDE"/>
    <w:rsid w:val="004E205A"/>
    <w:rsid w:val="004E6404"/>
    <w:rsid w:val="004E6861"/>
    <w:rsid w:val="0050278C"/>
    <w:rsid w:val="00504BFF"/>
    <w:rsid w:val="005059C9"/>
    <w:rsid w:val="00511151"/>
    <w:rsid w:val="0052205D"/>
    <w:rsid w:val="0052308F"/>
    <w:rsid w:val="00534E66"/>
    <w:rsid w:val="00537CCC"/>
    <w:rsid w:val="005517A5"/>
    <w:rsid w:val="00554BC5"/>
    <w:rsid w:val="005558E4"/>
    <w:rsid w:val="00566306"/>
    <w:rsid w:val="00581F20"/>
    <w:rsid w:val="005B4890"/>
    <w:rsid w:val="005C3C95"/>
    <w:rsid w:val="005C5122"/>
    <w:rsid w:val="005D5B70"/>
    <w:rsid w:val="00600FC6"/>
    <w:rsid w:val="00603D27"/>
    <w:rsid w:val="006129D2"/>
    <w:rsid w:val="00627E3B"/>
    <w:rsid w:val="00643D88"/>
    <w:rsid w:val="00646A8B"/>
    <w:rsid w:val="00651E45"/>
    <w:rsid w:val="00670FC6"/>
    <w:rsid w:val="006719F2"/>
    <w:rsid w:val="006A4331"/>
    <w:rsid w:val="006A4E66"/>
    <w:rsid w:val="006B18EE"/>
    <w:rsid w:val="006C7293"/>
    <w:rsid w:val="006D79D3"/>
    <w:rsid w:val="006E2231"/>
    <w:rsid w:val="006F7367"/>
    <w:rsid w:val="00714818"/>
    <w:rsid w:val="00720714"/>
    <w:rsid w:val="00730F2E"/>
    <w:rsid w:val="00737100"/>
    <w:rsid w:val="00737BC2"/>
    <w:rsid w:val="00752D82"/>
    <w:rsid w:val="007531FB"/>
    <w:rsid w:val="00776353"/>
    <w:rsid w:val="0078689D"/>
    <w:rsid w:val="00794023"/>
    <w:rsid w:val="007941C8"/>
    <w:rsid w:val="007A6C09"/>
    <w:rsid w:val="007C7C14"/>
    <w:rsid w:val="007D5DBB"/>
    <w:rsid w:val="007E44EB"/>
    <w:rsid w:val="008009A6"/>
    <w:rsid w:val="00811FCF"/>
    <w:rsid w:val="00831F57"/>
    <w:rsid w:val="00846E97"/>
    <w:rsid w:val="00854321"/>
    <w:rsid w:val="00864AE2"/>
    <w:rsid w:val="008666BA"/>
    <w:rsid w:val="008B0E8C"/>
    <w:rsid w:val="008B62CB"/>
    <w:rsid w:val="008C5FFB"/>
    <w:rsid w:val="008E29FC"/>
    <w:rsid w:val="008E6FA1"/>
    <w:rsid w:val="008F4200"/>
    <w:rsid w:val="00912B06"/>
    <w:rsid w:val="00934283"/>
    <w:rsid w:val="00935C25"/>
    <w:rsid w:val="00941807"/>
    <w:rsid w:val="009740F5"/>
    <w:rsid w:val="0097726A"/>
    <w:rsid w:val="00986A94"/>
    <w:rsid w:val="0098701D"/>
    <w:rsid w:val="009912C6"/>
    <w:rsid w:val="009A4056"/>
    <w:rsid w:val="009B0C10"/>
    <w:rsid w:val="009B0FB7"/>
    <w:rsid w:val="009B7D9E"/>
    <w:rsid w:val="009C0012"/>
    <w:rsid w:val="009C4A24"/>
    <w:rsid w:val="009D0E16"/>
    <w:rsid w:val="009D1484"/>
    <w:rsid w:val="009E29C8"/>
    <w:rsid w:val="009E77BE"/>
    <w:rsid w:val="00A06723"/>
    <w:rsid w:val="00A22162"/>
    <w:rsid w:val="00A265D9"/>
    <w:rsid w:val="00A322A2"/>
    <w:rsid w:val="00A3423A"/>
    <w:rsid w:val="00A6207F"/>
    <w:rsid w:val="00A66338"/>
    <w:rsid w:val="00A86146"/>
    <w:rsid w:val="00A93CB2"/>
    <w:rsid w:val="00A97EAC"/>
    <w:rsid w:val="00AA3727"/>
    <w:rsid w:val="00AA4254"/>
    <w:rsid w:val="00AA743B"/>
    <w:rsid w:val="00AB1069"/>
    <w:rsid w:val="00AB1733"/>
    <w:rsid w:val="00AC2D1D"/>
    <w:rsid w:val="00AC61EC"/>
    <w:rsid w:val="00AD3111"/>
    <w:rsid w:val="00AD36F4"/>
    <w:rsid w:val="00B01593"/>
    <w:rsid w:val="00B02F21"/>
    <w:rsid w:val="00B055F7"/>
    <w:rsid w:val="00B203C3"/>
    <w:rsid w:val="00B20C62"/>
    <w:rsid w:val="00B2461E"/>
    <w:rsid w:val="00B5226A"/>
    <w:rsid w:val="00B531C8"/>
    <w:rsid w:val="00B53B4A"/>
    <w:rsid w:val="00B53C4B"/>
    <w:rsid w:val="00B77E29"/>
    <w:rsid w:val="00B826F2"/>
    <w:rsid w:val="00B85620"/>
    <w:rsid w:val="00BA0CF7"/>
    <w:rsid w:val="00BB6BEB"/>
    <w:rsid w:val="00BC1493"/>
    <w:rsid w:val="00BC38DD"/>
    <w:rsid w:val="00BE5AF3"/>
    <w:rsid w:val="00BF1656"/>
    <w:rsid w:val="00C0193E"/>
    <w:rsid w:val="00C02681"/>
    <w:rsid w:val="00C0762F"/>
    <w:rsid w:val="00C14B7E"/>
    <w:rsid w:val="00C36F8E"/>
    <w:rsid w:val="00C42985"/>
    <w:rsid w:val="00C620A2"/>
    <w:rsid w:val="00C75ABF"/>
    <w:rsid w:val="00C831EF"/>
    <w:rsid w:val="00CB0113"/>
    <w:rsid w:val="00CD421B"/>
    <w:rsid w:val="00CD6D60"/>
    <w:rsid w:val="00CD7AF8"/>
    <w:rsid w:val="00CF0C2F"/>
    <w:rsid w:val="00D017E7"/>
    <w:rsid w:val="00D15C84"/>
    <w:rsid w:val="00D203D4"/>
    <w:rsid w:val="00D42193"/>
    <w:rsid w:val="00D513B7"/>
    <w:rsid w:val="00D7321C"/>
    <w:rsid w:val="00D93A6F"/>
    <w:rsid w:val="00D94DB6"/>
    <w:rsid w:val="00D95A68"/>
    <w:rsid w:val="00D96404"/>
    <w:rsid w:val="00DA0452"/>
    <w:rsid w:val="00DA3190"/>
    <w:rsid w:val="00DA6D9C"/>
    <w:rsid w:val="00DA7056"/>
    <w:rsid w:val="00DB1799"/>
    <w:rsid w:val="00DB72CA"/>
    <w:rsid w:val="00DC61E0"/>
    <w:rsid w:val="00DC6BA6"/>
    <w:rsid w:val="00DE2F56"/>
    <w:rsid w:val="00DE7ABC"/>
    <w:rsid w:val="00DF232F"/>
    <w:rsid w:val="00DF3DBE"/>
    <w:rsid w:val="00DF4562"/>
    <w:rsid w:val="00E12831"/>
    <w:rsid w:val="00E17EC2"/>
    <w:rsid w:val="00E314AB"/>
    <w:rsid w:val="00E4394D"/>
    <w:rsid w:val="00E461D4"/>
    <w:rsid w:val="00E47FD4"/>
    <w:rsid w:val="00E507D6"/>
    <w:rsid w:val="00E53C0C"/>
    <w:rsid w:val="00E67A4A"/>
    <w:rsid w:val="00E7789B"/>
    <w:rsid w:val="00EA4469"/>
    <w:rsid w:val="00EA583F"/>
    <w:rsid w:val="00EE2261"/>
    <w:rsid w:val="00EF70A1"/>
    <w:rsid w:val="00F27DEF"/>
    <w:rsid w:val="00F31911"/>
    <w:rsid w:val="00F375A6"/>
    <w:rsid w:val="00F51BDC"/>
    <w:rsid w:val="00F56AA6"/>
    <w:rsid w:val="00F67802"/>
    <w:rsid w:val="00F749F6"/>
    <w:rsid w:val="00F763C6"/>
    <w:rsid w:val="00F94A3B"/>
    <w:rsid w:val="00FB1653"/>
    <w:rsid w:val="00FD06C8"/>
    <w:rsid w:val="00FE6E91"/>
    <w:rsid w:val="0C3DB5CF"/>
    <w:rsid w:val="133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559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A4469"/>
    <w:pPr>
      <w:ind w:left="2098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qFormat/>
    <w:rsid w:val="00B01593"/>
    <w:pPr>
      <w:keepNext/>
      <w:numPr>
        <w:numId w:val="1"/>
      </w:numPr>
      <w:ind w:left="2127"/>
      <w:outlineLvl w:val="0"/>
    </w:pPr>
    <w:rPr>
      <w:b/>
      <w:noProof/>
      <w:snapToGrid w:val="0"/>
      <w:kern w:val="28"/>
      <w:sz w:val="16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Titolo2"/>
    <w:next w:val="Normale"/>
    <w:qFormat/>
    <w:pPr>
      <w:numPr>
        <w:ilvl w:val="2"/>
      </w:numPr>
      <w:ind w:left="2308"/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semiHidden/>
    <w:pPr>
      <w:tabs>
        <w:tab w:val="center" w:pos="4819"/>
        <w:tab w:val="right" w:pos="9638"/>
      </w:tabs>
      <w:jc w:val="center"/>
    </w:pPr>
    <w:rPr>
      <w:rFonts w:ascii="Tahoma" w:hAnsi="Tahoma"/>
      <w:b/>
      <w:color w:val="80808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Pr>
      <w:b/>
      <w:bCs/>
    </w:rPr>
  </w:style>
  <w:style w:type="paragraph" w:styleId="Corpotesto">
    <w:name w:val="Body Text"/>
    <w:basedOn w:val="Normale"/>
    <w:semiHidden/>
    <w:pPr>
      <w:spacing w:before="60"/>
      <w:ind w:right="39"/>
      <w:jc w:val="both"/>
    </w:pPr>
    <w:rPr>
      <w:rFonts w:ascii="Arial" w:hAnsi="Arial"/>
      <w:snapToGrid w:val="0"/>
      <w:sz w:val="24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semiHidden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560"/>
      <w:jc w:val="both"/>
    </w:pPr>
    <w:rPr>
      <w:rFonts w:cs="Tahoma"/>
    </w:rPr>
  </w:style>
  <w:style w:type="paragraph" w:customStyle="1" w:styleId="marginesinistroprimapagina">
    <w:name w:val="margine sinistro prima pagina"/>
    <w:rPr>
      <w:rFonts w:ascii="Tahoma" w:hAnsi="Tahoma"/>
      <w:b/>
      <w:sz w:val="18"/>
    </w:rPr>
  </w:style>
  <w:style w:type="paragraph" w:styleId="Sommario1">
    <w:name w:val="toc 1"/>
    <w:next w:val="Normale"/>
    <w:autoRedefine/>
    <w:uiPriority w:val="39"/>
    <w:pPr>
      <w:tabs>
        <w:tab w:val="left" w:pos="323"/>
        <w:tab w:val="left" w:pos="360"/>
        <w:tab w:val="left" w:pos="6804"/>
      </w:tabs>
      <w:jc w:val="both"/>
    </w:pPr>
    <w:rPr>
      <w:rFonts w:ascii="Tahoma" w:hAnsi="Tahoma"/>
      <w:noProof/>
      <w:sz w:val="18"/>
      <w:szCs w:val="18"/>
    </w:rPr>
  </w:style>
  <w:style w:type="paragraph" w:styleId="Sommario2">
    <w:name w:val="toc 2"/>
    <w:basedOn w:val="Normale"/>
    <w:next w:val="Normale"/>
    <w:autoRedefine/>
    <w:semiHidden/>
    <w:pPr>
      <w:tabs>
        <w:tab w:val="left" w:pos="563"/>
        <w:tab w:val="left" w:pos="6804"/>
        <w:tab w:val="right" w:leader="dot" w:pos="9628"/>
      </w:tabs>
      <w:ind w:left="0"/>
    </w:pPr>
  </w:style>
  <w:style w:type="paragraph" w:styleId="Sommario3">
    <w:name w:val="toc 3"/>
    <w:basedOn w:val="Normale"/>
    <w:next w:val="Normale"/>
    <w:autoRedefine/>
    <w:semiHidden/>
    <w:pPr>
      <w:ind w:left="360"/>
    </w:pPr>
  </w:style>
  <w:style w:type="paragraph" w:styleId="Sommario4">
    <w:name w:val="toc 4"/>
    <w:basedOn w:val="Normale"/>
    <w:next w:val="Normale"/>
    <w:autoRedefine/>
    <w:semiHidden/>
    <w:pPr>
      <w:ind w:left="29"/>
    </w:pPr>
    <w:rPr>
      <w:rFonts w:cs="Tahoma"/>
    </w:rPr>
  </w:style>
  <w:style w:type="paragraph" w:styleId="Sommario5">
    <w:name w:val="toc 5"/>
    <w:basedOn w:val="Normale"/>
    <w:next w:val="Normale"/>
    <w:autoRedefine/>
    <w:semiHidden/>
    <w:pPr>
      <w:ind w:left="720"/>
    </w:pPr>
  </w:style>
  <w:style w:type="paragraph" w:styleId="Sommario6">
    <w:name w:val="toc 6"/>
    <w:basedOn w:val="Normale"/>
    <w:next w:val="Normale"/>
    <w:autoRedefine/>
    <w:semiHidden/>
    <w:pPr>
      <w:ind w:left="900"/>
    </w:pPr>
  </w:style>
  <w:style w:type="paragraph" w:styleId="Sommario7">
    <w:name w:val="toc 7"/>
    <w:basedOn w:val="Normale"/>
    <w:next w:val="Normale"/>
    <w:autoRedefine/>
    <w:semiHidden/>
    <w:pPr>
      <w:ind w:left="1080"/>
    </w:pPr>
  </w:style>
  <w:style w:type="paragraph" w:styleId="Sommario8">
    <w:name w:val="toc 8"/>
    <w:basedOn w:val="Normale"/>
    <w:next w:val="Normale"/>
    <w:autoRedefine/>
    <w:semiHidden/>
    <w:pPr>
      <w:ind w:left="1260"/>
    </w:pPr>
  </w:style>
  <w:style w:type="paragraph" w:styleId="Sommario9">
    <w:name w:val="toc 9"/>
    <w:basedOn w:val="Normale"/>
    <w:next w:val="Normale"/>
    <w:autoRedefine/>
    <w:semiHidden/>
    <w:pPr>
      <w:ind w:left="1440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semiHidden/>
    <w:rPr>
      <w:rFonts w:ascii="Tahoma" w:hAnsi="Tahoma"/>
      <w:b/>
      <w:color w:val="808080"/>
      <w:sz w:val="16"/>
    </w:rPr>
  </w:style>
  <w:style w:type="paragraph" w:styleId="Rientrocorpodeltesto2">
    <w:name w:val="Body Text Indent 2"/>
    <w:basedOn w:val="Normale"/>
    <w:semiHidden/>
    <w:pPr>
      <w:ind w:left="1560"/>
    </w:pPr>
  </w:style>
  <w:style w:type="paragraph" w:customStyle="1" w:styleId="intestazionepidipagina">
    <w:name w:val="intestazione piè di pagina"/>
    <w:pPr>
      <w:spacing w:before="120"/>
    </w:pPr>
    <w:rPr>
      <w:rFonts w:ascii="Tahoma" w:hAnsi="Tahoma"/>
      <w:color w:val="808080"/>
      <w:sz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estopredefi">
    <w:name w:val="Testo predefi"/>
    <w:basedOn w:val="Normale"/>
    <w:pPr>
      <w:spacing w:before="60"/>
      <w:ind w:left="0"/>
    </w:pPr>
    <w:rPr>
      <w:snapToGrid w:val="0"/>
      <w:sz w:val="24"/>
      <w:szCs w:val="20"/>
    </w:rPr>
  </w:style>
  <w:style w:type="paragraph" w:customStyle="1" w:styleId="Normale1">
    <w:name w:val="Normale1"/>
    <w:basedOn w:val="Normale"/>
    <w:pPr>
      <w:spacing w:before="60" w:after="60" w:line="360" w:lineRule="exact"/>
      <w:ind w:left="0"/>
      <w:jc w:val="both"/>
    </w:pPr>
    <w:rPr>
      <w:sz w:val="22"/>
      <w:szCs w:val="20"/>
    </w:rPr>
  </w:style>
  <w:style w:type="paragraph" w:styleId="Rientrocorpodeltesto3">
    <w:name w:val="Body Text Indent 3"/>
    <w:basedOn w:val="Normale"/>
    <w:semiHidden/>
    <w:pPr>
      <w:ind w:left="29"/>
    </w:pPr>
    <w:rPr>
      <w:rFonts w:cs="Tahoma"/>
      <w:b/>
      <w:bCs/>
    </w:rPr>
  </w:style>
  <w:style w:type="paragraph" w:customStyle="1" w:styleId="priorit1">
    <w:name w:val="priorità 1"/>
    <w:rPr>
      <w:rFonts w:ascii="Tahoma" w:hAnsi="Tahoma"/>
      <w:sz w:val="22"/>
    </w:rPr>
  </w:style>
  <w:style w:type="paragraph" w:styleId="Corpodeltesto2">
    <w:name w:val="Body Text 2"/>
    <w:basedOn w:val="Normale"/>
    <w:semiHidden/>
    <w:pPr>
      <w:ind w:left="0"/>
    </w:pPr>
    <w:rPr>
      <w:rFonts w:cs="Tahoma"/>
    </w:rPr>
  </w:style>
  <w:style w:type="paragraph" w:styleId="Indice1">
    <w:name w:val="index 1"/>
    <w:basedOn w:val="Normale"/>
    <w:next w:val="Normale"/>
    <w:autoRedefine/>
    <w:semiHidden/>
    <w:pPr>
      <w:ind w:left="2160"/>
      <w:jc w:val="both"/>
    </w:pPr>
    <w:rPr>
      <w:szCs w:val="20"/>
    </w:rPr>
  </w:style>
  <w:style w:type="paragraph" w:customStyle="1" w:styleId="rientratoprocedure">
    <w:name w:val="rientrato procedure"/>
    <w:basedOn w:val="Normale"/>
    <w:pPr>
      <w:numPr>
        <w:numId w:val="2"/>
      </w:numPr>
    </w:pPr>
    <w:rPr>
      <w:sz w:val="24"/>
      <w:szCs w:val="20"/>
    </w:rPr>
  </w:style>
  <w:style w:type="paragraph" w:customStyle="1" w:styleId="Testopredefinito">
    <w:name w:val="Testo predefinito"/>
    <w:basedOn w:val="Normale"/>
    <w:pPr>
      <w:ind w:left="0"/>
    </w:pPr>
    <w:rPr>
      <w:rFonts w:ascii="Times New Roman" w:hAnsi="Times New Roman"/>
      <w:sz w:val="24"/>
      <w:szCs w:val="20"/>
    </w:rPr>
  </w:style>
  <w:style w:type="paragraph" w:styleId="Titoloindice">
    <w:name w:val="index heading"/>
    <w:basedOn w:val="Normale"/>
    <w:next w:val="Indice1"/>
    <w:semiHidden/>
    <w:pPr>
      <w:ind w:left="0"/>
    </w:pPr>
    <w:rPr>
      <w:sz w:val="24"/>
      <w:szCs w:val="20"/>
    </w:rPr>
  </w:style>
  <w:style w:type="paragraph" w:styleId="Corpodeltesto3">
    <w:name w:val="Body Text 3"/>
    <w:basedOn w:val="Normale"/>
    <w:semiHidden/>
    <w:pPr>
      <w:ind w:left="0"/>
      <w:jc w:val="both"/>
    </w:pPr>
    <w:rPr>
      <w:rFonts w:ascii="Arial" w:hAnsi="Arial" w:cs="Arial"/>
      <w:sz w:val="20"/>
      <w:szCs w:val="20"/>
    </w:rPr>
  </w:style>
  <w:style w:type="paragraph" w:customStyle="1" w:styleId="Richiamo">
    <w:name w:val="Richiamo"/>
    <w:basedOn w:val="Normale"/>
    <w:pPr>
      <w:tabs>
        <w:tab w:val="left" w:pos="289"/>
      </w:tabs>
      <w:ind w:left="289" w:hanging="289"/>
      <w:jc w:val="both"/>
    </w:pPr>
    <w:rPr>
      <w:rFonts w:ascii="Arial" w:hAnsi="Arial"/>
      <w:noProof/>
      <w:sz w:val="24"/>
      <w:szCs w:val="20"/>
    </w:rPr>
  </w:style>
  <w:style w:type="paragraph" w:styleId="Testonormale">
    <w:name w:val="Plain Text"/>
    <w:basedOn w:val="Normale"/>
    <w:semiHidden/>
    <w:pPr>
      <w:ind w:left="0"/>
    </w:pPr>
    <w:rPr>
      <w:rFonts w:ascii="Garamond" w:hAnsi="Garamond"/>
      <w:sz w:val="24"/>
      <w:szCs w:val="20"/>
    </w:rPr>
  </w:style>
  <w:style w:type="paragraph" w:customStyle="1" w:styleId="StileCorpodeltestoTrebuchetMS8pt">
    <w:name w:val="Stile Corpo del testo + Trebuchet MS 8 pt"/>
    <w:basedOn w:val="Corpotesto"/>
    <w:pPr>
      <w:spacing w:before="0" w:after="120"/>
      <w:ind w:left="0" w:right="0"/>
    </w:pPr>
    <w:rPr>
      <w:rFonts w:ascii="Trebuchet MS" w:hAnsi="Trebuchet MS"/>
      <w:snapToGrid/>
      <w:sz w:val="16"/>
    </w:rPr>
  </w:style>
  <w:style w:type="paragraph" w:customStyle="1" w:styleId="allegato">
    <w:name w:val="allegato"/>
    <w:pPr>
      <w:ind w:left="2098"/>
    </w:pPr>
    <w:rPr>
      <w:rFonts w:ascii="Tahoma" w:hAnsi="Tahoma"/>
      <w:b/>
      <w:sz w:val="22"/>
    </w:rPr>
  </w:style>
  <w:style w:type="character" w:customStyle="1" w:styleId="apple-style-span">
    <w:name w:val="apple-style-span"/>
    <w:basedOn w:val="Carpredefinitoparagrafo"/>
    <w:rsid w:val="00EA583F"/>
  </w:style>
  <w:style w:type="character" w:customStyle="1" w:styleId="apple-converted-space">
    <w:name w:val="apple-converted-space"/>
    <w:basedOn w:val="Carpredefinitoparagrafo"/>
    <w:rsid w:val="00EA583F"/>
  </w:style>
  <w:style w:type="table" w:styleId="Grigliatabella">
    <w:name w:val="Table Grid"/>
    <w:basedOn w:val="Tabellanormale"/>
    <w:uiPriority w:val="59"/>
    <w:rsid w:val="004E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ltesto3">
    <w:name w:val="WW-Corpo del testo 3"/>
    <w:basedOn w:val="Normale"/>
    <w:rsid w:val="00B85620"/>
    <w:pPr>
      <w:suppressAutoHyphens/>
      <w:spacing w:line="360" w:lineRule="auto"/>
      <w:ind w:left="0"/>
      <w:jc w:val="both"/>
    </w:pPr>
    <w:rPr>
      <w:rFonts w:ascii="Arial" w:hAnsi="Arial"/>
      <w:color w:val="FF0000"/>
      <w:sz w:val="22"/>
      <w:szCs w:val="20"/>
      <w:lang w:eastAsia="ar-SA"/>
    </w:rPr>
  </w:style>
  <w:style w:type="paragraph" w:customStyle="1" w:styleId="Testinf">
    <w:name w:val="Test. inf."/>
    <w:basedOn w:val="Normale"/>
    <w:rsid w:val="00B85620"/>
    <w:pPr>
      <w:ind w:left="0"/>
    </w:pPr>
    <w:rPr>
      <w:rFonts w:ascii="Arial" w:hAnsi="Arial" w:cs="Tahoma"/>
      <w:noProof/>
      <w:sz w:val="24"/>
      <w:szCs w:val="22"/>
    </w:rPr>
  </w:style>
  <w:style w:type="character" w:styleId="Rimandocommento">
    <w:name w:val="annotation reference"/>
    <w:uiPriority w:val="99"/>
    <w:semiHidden/>
    <w:unhideWhenUsed/>
    <w:rsid w:val="005D5B7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D5B70"/>
    <w:rPr>
      <w:sz w:val="24"/>
    </w:rPr>
  </w:style>
  <w:style w:type="character" w:customStyle="1" w:styleId="TestocommentoCarattere">
    <w:name w:val="Testo commento Carattere"/>
    <w:link w:val="Testocommento"/>
    <w:uiPriority w:val="99"/>
    <w:rsid w:val="005D5B70"/>
    <w:rPr>
      <w:rFonts w:ascii="Tahoma" w:hAnsi="Tahoma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B70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5D5B70"/>
    <w:rPr>
      <w:rFonts w:ascii="Tahoma" w:hAnsi="Tahoma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70"/>
    <w:rPr>
      <w:rFonts w:ascii="Times New Roman" w:hAnsi="Times New Roman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D5B70"/>
    <w:rPr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3B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831EF"/>
    <w:pPr>
      <w:spacing w:after="240" w:line="288" w:lineRule="auto"/>
      <w:ind w:left="720"/>
      <w:contextualSpacing/>
      <w:jc w:val="both"/>
    </w:pPr>
    <w:rPr>
      <w:rFonts w:ascii="Arial" w:hAnsi="Arial"/>
      <w:sz w:val="20"/>
      <w:szCs w:val="20"/>
      <w:lang w:val="en-GB" w:eastAsia="en-US"/>
    </w:rPr>
  </w:style>
  <w:style w:type="paragraph" w:styleId="Revisione">
    <w:name w:val="Revision"/>
    <w:hidden/>
    <w:uiPriority w:val="99"/>
    <w:semiHidden/>
    <w:rsid w:val="00D95A68"/>
    <w:rPr>
      <w:rFonts w:ascii="Tahoma" w:hAnsi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gretariato\Amanda\documenti%20nuovi\doc%20comu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605FEB4C74BA4A87C2E399A21ECF72" ma:contentTypeVersion="6" ma:contentTypeDescription="Creare un nuovo documento." ma:contentTypeScope="" ma:versionID="0b76650a85a4240dd9ad530de8c5e704">
  <xsd:schema xmlns:xsd="http://www.w3.org/2001/XMLSchema" xmlns:xs="http://www.w3.org/2001/XMLSchema" xmlns:p="http://schemas.microsoft.com/office/2006/metadata/properties" xmlns:ns2="f56b81be-5dde-4894-82b7-f4ccf4001b60" targetNamespace="http://schemas.microsoft.com/office/2006/metadata/properties" ma:root="true" ma:fieldsID="27fdf19dd336671857c5f8259cb10777" ns2:_="">
    <xsd:import namespace="f56b81be-5dde-4894-82b7-f4ccf4001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b81be-5dde-4894-82b7-f4ccf4001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3AD3-2EED-46A6-929C-C39865C8DA0E}"/>
</file>

<file path=customXml/itemProps2.xml><?xml version="1.0" encoding="utf-8"?>
<ds:datastoreItem xmlns:ds="http://schemas.openxmlformats.org/officeDocument/2006/customXml" ds:itemID="{84AD6082-60A1-477F-BE08-D153C14DC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7DD51-6C85-49A7-A582-2560A33FE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516268-AAC8-410C-8CFB-C13819B4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comune.dot</Template>
  <TotalTime>1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Data20-12-2002</vt:lpstr>
    </vt:vector>
  </TitlesOfParts>
  <Company>Frareg s.r.l.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Data20-12-2002</dc:title>
  <dc:subject/>
  <dc:creator>Stéphane Barbosa</dc:creator>
  <cp:keywords/>
  <cp:lastModifiedBy>Costanza Galia</cp:lastModifiedBy>
  <cp:revision>3</cp:revision>
  <cp:lastPrinted>2009-03-04T13:30:00Z</cp:lastPrinted>
  <dcterms:created xsi:type="dcterms:W3CDTF">2020-08-18T09:41:00Z</dcterms:created>
  <dcterms:modified xsi:type="dcterms:W3CDTF">2020-08-18T10:04:00Z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0x010100CF605FEB4C74BA4A87C2E399A21ECF72</vt:lpwstr>
  </property>
</Properties>
</file>